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4" w:rsidRDefault="00F818E4" w:rsidP="009F550B">
      <w:pPr>
        <w:pStyle w:val="33"/>
        <w:ind w:left="0"/>
        <w:rPr>
          <w:b/>
          <w:sz w:val="24"/>
          <w:szCs w:val="24"/>
        </w:rPr>
      </w:pPr>
    </w:p>
    <w:p w:rsidR="00147B27" w:rsidRPr="007B3514" w:rsidRDefault="00A84839" w:rsidP="00147B27">
      <w:pPr>
        <w:pStyle w:val="ac"/>
        <w:tabs>
          <w:tab w:val="left" w:pos="567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</w:t>
      </w:r>
      <w:r w:rsidR="00147B27" w:rsidRPr="007B3514">
        <w:rPr>
          <w:rFonts w:ascii="Times New Roman" w:eastAsia="Arial Unicode MS" w:hAnsi="Times New Roman"/>
          <w:sz w:val="24"/>
          <w:szCs w:val="24"/>
        </w:rPr>
        <w:t xml:space="preserve">Д О Г О В О </w:t>
      </w:r>
      <w:proofErr w:type="gramStart"/>
      <w:r w:rsidR="00147B27" w:rsidRPr="007B3514">
        <w:rPr>
          <w:rFonts w:ascii="Times New Roman" w:eastAsia="Arial Unicode MS" w:hAnsi="Times New Roman"/>
          <w:sz w:val="24"/>
          <w:szCs w:val="24"/>
        </w:rPr>
        <w:t>Р</w:t>
      </w:r>
      <w:proofErr w:type="gramEnd"/>
      <w:r w:rsidR="00147B27" w:rsidRPr="007B3514">
        <w:rPr>
          <w:rFonts w:ascii="Times New Roman" w:eastAsia="Arial Unicode MS" w:hAnsi="Times New Roman"/>
          <w:sz w:val="24"/>
          <w:szCs w:val="24"/>
        </w:rPr>
        <w:t xml:space="preserve">  № _____________________</w:t>
      </w:r>
    </w:p>
    <w:p w:rsidR="005C0E3B" w:rsidRDefault="005C0E3B" w:rsidP="00147B27">
      <w:pPr>
        <w:tabs>
          <w:tab w:val="left" w:pos="312"/>
          <w:tab w:val="left" w:pos="567"/>
        </w:tabs>
        <w:rPr>
          <w:rFonts w:ascii="Times New Roman" w:eastAsia="Arial Unicode MS" w:hAnsi="Times New Roman" w:cs="Times New Roman"/>
          <w:b/>
        </w:rPr>
      </w:pPr>
    </w:p>
    <w:p w:rsidR="00147B27" w:rsidRPr="007B3514" w:rsidRDefault="00147B27" w:rsidP="00147B27">
      <w:pPr>
        <w:tabs>
          <w:tab w:val="left" w:pos="312"/>
          <w:tab w:val="left" w:pos="567"/>
        </w:tabs>
        <w:rPr>
          <w:rFonts w:ascii="Times New Roman" w:eastAsia="Arial Unicode MS" w:hAnsi="Times New Roman" w:cs="Times New Roman"/>
          <w:b/>
        </w:rPr>
      </w:pPr>
      <w:r w:rsidRPr="007B3514">
        <w:rPr>
          <w:rFonts w:ascii="Times New Roman" w:eastAsia="Arial Unicode MS" w:hAnsi="Times New Roman" w:cs="Times New Roman"/>
          <w:b/>
        </w:rPr>
        <w:t>г. Атырау</w:t>
      </w:r>
      <w:r w:rsidRPr="007B3514">
        <w:rPr>
          <w:rFonts w:ascii="Times New Roman" w:eastAsia="Arial Unicode MS" w:hAnsi="Times New Roman" w:cs="Times New Roman"/>
          <w:b/>
        </w:rPr>
        <w:tab/>
        <w:t xml:space="preserve">                            </w:t>
      </w:r>
      <w:r w:rsidRPr="007B3514">
        <w:rPr>
          <w:rFonts w:ascii="Times New Roman" w:eastAsia="Arial Unicode MS" w:hAnsi="Times New Roman" w:cs="Times New Roman"/>
          <w:b/>
        </w:rPr>
        <w:tab/>
      </w:r>
      <w:r w:rsidRPr="007B3514">
        <w:rPr>
          <w:rFonts w:ascii="Times New Roman" w:eastAsia="Arial Unicode MS" w:hAnsi="Times New Roman" w:cs="Times New Roman"/>
          <w:b/>
        </w:rPr>
        <w:tab/>
        <w:t xml:space="preserve">                                       «__» ____________ 20</w:t>
      </w:r>
      <w:r w:rsidR="005C0E3B">
        <w:rPr>
          <w:rFonts w:ascii="Times New Roman" w:eastAsia="Arial Unicode MS" w:hAnsi="Times New Roman" w:cs="Times New Roman"/>
          <w:b/>
        </w:rPr>
        <w:t>_</w:t>
      </w:r>
      <w:r w:rsidRPr="007B3514">
        <w:rPr>
          <w:rFonts w:ascii="Times New Roman" w:eastAsia="Arial Unicode MS" w:hAnsi="Times New Roman" w:cs="Times New Roman"/>
          <w:b/>
        </w:rPr>
        <w:t>_ г.</w:t>
      </w:r>
    </w:p>
    <w:p w:rsidR="00147B27" w:rsidRPr="007B3514" w:rsidRDefault="00147B27" w:rsidP="00147B27">
      <w:pPr>
        <w:tabs>
          <w:tab w:val="left" w:pos="312"/>
          <w:tab w:val="left" w:pos="567"/>
        </w:tabs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bCs/>
        </w:rPr>
        <w:tab/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ab/>
      </w:r>
      <w:proofErr w:type="gramStart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_______________________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именуемое в дальнейшем </w:t>
      </w:r>
      <w:r w:rsidRPr="007B3514">
        <w:rPr>
          <w:rFonts w:ascii="Times New Roman" w:eastAsia="Arial Unicode MS" w:hAnsi="Times New Roman" w:cs="Times New Roman"/>
          <w:b/>
          <w:bCs/>
          <w:iCs/>
          <w:sz w:val="23"/>
          <w:szCs w:val="23"/>
        </w:rPr>
        <w:t>«Продавец»</w:t>
      </w:r>
      <w:r w:rsidRPr="007B3514">
        <w:rPr>
          <w:rFonts w:ascii="Times New Roman" w:eastAsia="Arial Unicode MS" w:hAnsi="Times New Roman" w:cs="Times New Roman"/>
          <w:iCs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в лице </w:t>
      </w:r>
      <w:r w:rsidRPr="007B3514">
        <w:rPr>
          <w:rFonts w:ascii="Times New Roman" w:eastAsia="Arial Unicode MS" w:hAnsi="Times New Roman" w:cs="Times New Roman"/>
          <w:b/>
        </w:rPr>
        <w:t>___________________________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, действующего на основании ______________________________, с одной стороны, и 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АО « </w:t>
      </w:r>
      <w:proofErr w:type="spellStart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Атырауская</w:t>
      </w:r>
      <w:proofErr w:type="spellEnd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теплоэлектроцентраль»,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именуемое в дальнейшем </w:t>
      </w:r>
      <w:r w:rsidRPr="007B3514">
        <w:rPr>
          <w:rFonts w:ascii="Times New Roman" w:eastAsia="Arial Unicode MS" w:hAnsi="Times New Roman" w:cs="Times New Roman"/>
          <w:b/>
          <w:bCs/>
          <w:iCs/>
          <w:sz w:val="23"/>
          <w:szCs w:val="23"/>
        </w:rPr>
        <w:t>«Покупатель»</w:t>
      </w:r>
      <w:r w:rsidRPr="007B3514">
        <w:rPr>
          <w:rFonts w:ascii="Times New Roman" w:eastAsia="Arial Unicode MS" w:hAnsi="Times New Roman" w:cs="Times New Roman"/>
          <w:bCs/>
          <w:iCs/>
          <w:sz w:val="23"/>
          <w:szCs w:val="23"/>
        </w:rPr>
        <w:t xml:space="preserve">,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в лице  вице-президента </w:t>
      </w:r>
      <w:proofErr w:type="spellStart"/>
      <w:r w:rsidR="005C0E3B">
        <w:rPr>
          <w:rFonts w:ascii="Times New Roman" w:eastAsia="Arial Unicode MS" w:hAnsi="Times New Roman" w:cs="Times New Roman"/>
          <w:sz w:val="23"/>
          <w:szCs w:val="23"/>
        </w:rPr>
        <w:t>Кабдрашева</w:t>
      </w:r>
      <w:proofErr w:type="spellEnd"/>
      <w:r w:rsidR="005C0E3B">
        <w:rPr>
          <w:rFonts w:ascii="Times New Roman" w:eastAsia="Arial Unicode MS" w:hAnsi="Times New Roman" w:cs="Times New Roman"/>
          <w:sz w:val="23"/>
          <w:szCs w:val="23"/>
        </w:rPr>
        <w:t xml:space="preserve"> А.Т.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действующего на основании приказа № 745-П от 17.09.2012 г, с другой стороны, далее совместно именуемые 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«Стороны»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заключили настоящий договор (далее – 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«Договор»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), о нижеследующем:</w:t>
      </w:r>
      <w:proofErr w:type="gramEnd"/>
    </w:p>
    <w:p w:rsidR="00147B27" w:rsidRPr="007B3514" w:rsidRDefault="00147B27" w:rsidP="00147B27">
      <w:pPr>
        <w:numPr>
          <w:ilvl w:val="0"/>
          <w:numId w:val="16"/>
        </w:numPr>
        <w:tabs>
          <w:tab w:val="left" w:pos="312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2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pacing w:val="2"/>
          <w:sz w:val="23"/>
          <w:szCs w:val="23"/>
        </w:rPr>
        <w:t>СЛОВАРЬ ТЕРМИНОВ, ИСПОЛЬЗУЕМЫХ В НАСТОЯЩЕМ ДОГОВОРЕ.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АЗС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автозаправочная станция 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(автозаправочный комплекс)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«</w:t>
      </w:r>
      <w:r w:rsidR="00CE1918" w:rsidRPr="007B3514">
        <w:rPr>
          <w:rFonts w:ascii="Times New Roman" w:eastAsia="Arial Unicode MS" w:hAnsi="Times New Roman" w:cs="Times New Roman"/>
          <w:bCs/>
          <w:sz w:val="23"/>
          <w:szCs w:val="23"/>
        </w:rPr>
        <w:t>_____________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»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7B3514">
        <w:rPr>
          <w:rFonts w:ascii="Times New Roman" w:eastAsia="Arial Unicode MS" w:hAnsi="Times New Roman" w:cs="Times New Roman"/>
          <w:bCs/>
          <w:iCs/>
          <w:sz w:val="23"/>
          <w:szCs w:val="23"/>
        </w:rPr>
        <w:t xml:space="preserve">принадлежащая Продавцу на праве собственности, находящаяся во владении Продавца на ином законном основании или привлеченная на основании гражданско-правового договора, расположенная на территории Республики Казахстан,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на которой Владелец талона вправе получить Товар в установленном порядке, посредством предъявления Талона.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Владелец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– лицо, предъявляющее Талон на АЗС.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Номинал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– количество вида Товара, отраженное на Талоне.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Операционный день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период рабочего времени Продавца, отведенный для приема и обслуживания Покупателя. Операционный день устанавливается </w:t>
      </w: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с</w:t>
      </w:r>
      <w:proofErr w:type="gramEnd"/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2543DD" w:rsidRPr="002543DD">
        <w:rPr>
          <w:rFonts w:ascii="Times New Roman" w:eastAsia="Arial Unicode MS" w:hAnsi="Times New Roman" w:cs="Times New Roman"/>
          <w:sz w:val="23"/>
          <w:szCs w:val="23"/>
        </w:rPr>
        <w:t>________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до</w:t>
      </w:r>
      <w:proofErr w:type="gramEnd"/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2543DD" w:rsidRPr="002543DD">
        <w:rPr>
          <w:rFonts w:ascii="Times New Roman" w:eastAsia="Arial Unicode MS" w:hAnsi="Times New Roman" w:cs="Times New Roman"/>
          <w:sz w:val="23"/>
          <w:szCs w:val="23"/>
        </w:rPr>
        <w:t>__________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часов с понедельника по пятницу, кроме выходных и праздничных дней.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proofErr w:type="gramStart"/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Талон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документ утвержденного Продавцом образца, являющийся действительным только при единовременном наличии штампа Продавца, нанесенного в границах Талона, указывающего срок его действия и печати Покупателя - для юридического лица; и наличии фамилии и инициалов Покупателя - для физического лица, подтверждающий право Владельца талона на получение в пределах установленного срока действия Талона соответствующего вида и количества Товара на АЗС.</w:t>
      </w:r>
      <w:proofErr w:type="gramEnd"/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Возврат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право Покупателя совершить действия по возврату Талона в рамках Договора Продавцу, в случае отсутствия необходимости приобретения Товара либо обмене Талона с одним видом Товара на другой в период срока действия Талона.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Товар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горюче-смазочные материалы (Бензин, Дизельное топливо, Газ и т.д.) определенного вида, подлежащие передаче Владельцу талона в установленном на АЗС порядке. Единица измерения Товара – литр.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</w:rPr>
        <w:t>Цена Товара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sz w:val="23"/>
          <w:szCs w:val="23"/>
          <w:lang w:val="kk-KZ"/>
        </w:rPr>
        <w:t>стоимость за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одну единицу измерения каждого вида Товара.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РКЦ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-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расчетный кассовый центр Продавца, в котором производится обслуживание Покупателя в порядке, предусмотренном условиями настоящего Договора.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Заявка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- утверждённая Продавцом форма заявления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(Приложение № 1), являющаяся неотъемлемой частью настоящего Договора, оформляемая Покупателем в письменном виде и содержащая информацию о количестве и виде приобретаемого Товара посредством Талонов. Заявка является основанием для выставления Продавцом соответствующего счёта на предоплату.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ИС ЭСФ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информационная система «Электронные счета-фактуры» по приему и обработке электронных счетов-фактур.</w:t>
      </w:r>
    </w:p>
    <w:p w:rsidR="00147B27" w:rsidRPr="007B3514" w:rsidRDefault="00147B27" w:rsidP="00147B27">
      <w:pPr>
        <w:tabs>
          <w:tab w:val="left" w:pos="312"/>
          <w:tab w:val="num" w:pos="567"/>
        </w:tabs>
        <w:ind w:left="567" w:hanging="567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numPr>
          <w:ilvl w:val="0"/>
          <w:numId w:val="17"/>
        </w:numPr>
        <w:tabs>
          <w:tab w:val="left" w:pos="312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ПРЕДМЕТ  ДОГОВОРА.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Продавец обязуется передать посредством Талонов в собственность Покупателя Товар, а Покупатель обязуется принять и </w:t>
      </w:r>
      <w:proofErr w:type="gramStart"/>
      <w:r w:rsidRPr="007B3514">
        <w:rPr>
          <w:rFonts w:eastAsia="Arial Unicode MS"/>
          <w:sz w:val="23"/>
          <w:szCs w:val="23"/>
        </w:rPr>
        <w:t>оплатить его стоимость в</w:t>
      </w:r>
      <w:proofErr w:type="gramEnd"/>
      <w:r w:rsidRPr="007B3514">
        <w:rPr>
          <w:rFonts w:eastAsia="Arial Unicode MS"/>
          <w:sz w:val="23"/>
          <w:szCs w:val="23"/>
        </w:rPr>
        <w:t xml:space="preserve"> порядке и на условиях, определенных в настоящем Договоре.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lastRenderedPageBreak/>
        <w:t>Покупатель приобретает Товар для собственных нужд без целей его дальнейшей реализации (перепродажи).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bCs/>
          <w:sz w:val="23"/>
          <w:szCs w:val="23"/>
        </w:rPr>
        <w:t>Право собственности на Товар возникает у Покупателя с момента фактического отпуска Товара  Владельцу талона на АЗС, в соответствии с условиями настоящего Договора.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Вид и количество Товара, а также его распределение по регионам определяются Покупателем в соответствующей Заявке, подаваемой в порядке, определенном в настоящем Договоре.</w:t>
      </w:r>
    </w:p>
    <w:p w:rsidR="00147B27" w:rsidRPr="007B3514" w:rsidRDefault="00147B27" w:rsidP="00147B27">
      <w:pPr>
        <w:pStyle w:val="31"/>
        <w:tabs>
          <w:tab w:val="left" w:pos="312"/>
          <w:tab w:val="left" w:pos="567"/>
        </w:tabs>
        <w:spacing w:after="0"/>
        <w:rPr>
          <w:rFonts w:eastAsia="Arial Unicode MS"/>
          <w:b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/>
        <w:jc w:val="center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b/>
          <w:bCs/>
          <w:sz w:val="23"/>
          <w:szCs w:val="23"/>
        </w:rPr>
        <w:t>ПРИЕМ И ПЕРЕДАЧА ТАЛОНОВ.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proofErr w:type="gramStart"/>
      <w:r w:rsidRPr="007B3514">
        <w:rPr>
          <w:rFonts w:eastAsia="Arial Unicode MS"/>
          <w:bCs/>
          <w:sz w:val="23"/>
          <w:szCs w:val="23"/>
        </w:rPr>
        <w:t xml:space="preserve">Талоны передаются непосредственно Покупателю либо его </w:t>
      </w:r>
      <w:r w:rsidRPr="007B3514">
        <w:rPr>
          <w:rFonts w:eastAsia="Arial Unicode MS"/>
          <w:sz w:val="23"/>
          <w:szCs w:val="23"/>
        </w:rPr>
        <w:t xml:space="preserve">уполномоченному представителю по доверенности, оформленной надлежащим образом </w:t>
      </w:r>
      <w:r w:rsidRPr="007B3514">
        <w:rPr>
          <w:rFonts w:eastAsia="Arial Unicode MS"/>
          <w:bCs/>
          <w:sz w:val="23"/>
          <w:szCs w:val="23"/>
        </w:rPr>
        <w:t>по форме и требованиям, предъявляемым к первичным учетным документам, утвержденным уполномоченным государственным органом Республики Казахстан – для юридических лиц и по форме и требованиям, установленным законодательством Республики Казахстан – для физических лиц</w:t>
      </w:r>
      <w:r w:rsidRPr="007B3514">
        <w:rPr>
          <w:rFonts w:eastAsia="Arial Unicode MS"/>
          <w:sz w:val="23"/>
          <w:szCs w:val="23"/>
        </w:rPr>
        <w:t>, в которой должно быть указано «Талоны на …» вид и марка Товара, номинал и количество Талонов в штуках</w:t>
      </w:r>
      <w:proofErr w:type="gramEnd"/>
      <w:r w:rsidRPr="007B3514">
        <w:rPr>
          <w:rFonts w:eastAsia="Arial Unicode MS"/>
          <w:sz w:val="23"/>
          <w:szCs w:val="23"/>
        </w:rPr>
        <w:t xml:space="preserve"> либо «Талоны на …» вид и марка Товара и общее количество Товара в литрах, при предъявлении представителем Покупателя оригинала документа, удостоверяющего его личность.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После подписания Покупателем или его уполномоченным представителем соответствующего акта приема-передачи на принятые Талоны, согласно условиям настоящего Договора, Продавец считается исполнившим свои обязательства по передаче Талонов и Покупатель не вправе требовать от Продавца устранения каких-либо дефектов и (или) замены Талонов, за исключением типографского брака, обнаруженного в течение срока действия соответствующего Талона.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Срок действия каждого Талона составляет </w:t>
      </w:r>
      <w:r w:rsidR="00A039D0">
        <w:rPr>
          <w:rFonts w:eastAsia="Arial Unicode MS"/>
          <w:b/>
          <w:sz w:val="23"/>
          <w:szCs w:val="23"/>
        </w:rPr>
        <w:t>_________________</w:t>
      </w:r>
      <w:r w:rsidRPr="007B3514">
        <w:rPr>
          <w:rFonts w:eastAsia="Arial Unicode MS"/>
          <w:sz w:val="23"/>
          <w:szCs w:val="23"/>
        </w:rPr>
        <w:t xml:space="preserve"> с момента двустороннего подписания соответствующего акта приема-передачи, согласно условиям настоящего Договора. Талоны с истекшим сроком действия считаются недействительными и не принимаются к обслуживанию на АЗС.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Талон считается действительным и принимается к обслуживанию на АЗС только при наличии на нем штампа Продавца, нанесенного в границах Талона, указывающего срок его действия и печати Покупателя - для юридического лица; и наличии фамилии и инициалов Покупателя - для физического лица.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Риск случайной гибели и порчи Талонов переходит от Продавца к Покупателю, с момента приема Талонов по соответствующему акту приема-передачи в порядке, определенном в настоящем Договоре.</w:t>
      </w:r>
    </w:p>
    <w:p w:rsidR="00147B27" w:rsidRPr="007B3514" w:rsidRDefault="00147B27" w:rsidP="00147B27">
      <w:pPr>
        <w:pStyle w:val="31"/>
        <w:tabs>
          <w:tab w:val="left" w:pos="567"/>
        </w:tabs>
        <w:spacing w:after="0"/>
        <w:jc w:val="both"/>
        <w:rPr>
          <w:rFonts w:eastAsia="Arial Unicode MS"/>
          <w:b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sz w:val="23"/>
          <w:szCs w:val="23"/>
        </w:rPr>
      </w:pPr>
      <w:r w:rsidRPr="007B3514">
        <w:rPr>
          <w:rFonts w:eastAsia="Arial Unicode MS"/>
          <w:b/>
          <w:bCs/>
          <w:sz w:val="23"/>
          <w:szCs w:val="23"/>
        </w:rPr>
        <w:t>ПРИЕМ И ПЕРЕДАЧА ТОВАРА.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Передача Товара Покупателю, производится после предъявления Талона Владельцем талона на определенный вид и количество Товара на АЗС, путем отпуска Товара в топливные баки автотранспортных средств или в металлические канистры - объемом не более 20 (двадцати) литров. </w:t>
      </w:r>
    </w:p>
    <w:p w:rsidR="00147B27" w:rsidRPr="007B3514" w:rsidRDefault="00147B27" w:rsidP="00147B27">
      <w:pPr>
        <w:pStyle w:val="33"/>
        <w:numPr>
          <w:ilvl w:val="1"/>
          <w:numId w:val="18"/>
        </w:numPr>
        <w:tabs>
          <w:tab w:val="left" w:pos="312"/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Передача определенного вида и количества Товара</w:t>
      </w:r>
      <w:r w:rsidRPr="007B3514">
        <w:rPr>
          <w:rFonts w:eastAsia="Arial Unicode MS"/>
          <w:b/>
          <w:bCs/>
          <w:sz w:val="23"/>
          <w:szCs w:val="23"/>
        </w:rPr>
        <w:t xml:space="preserve"> </w:t>
      </w:r>
      <w:r w:rsidRPr="007B3514">
        <w:rPr>
          <w:rFonts w:eastAsia="Arial Unicode MS"/>
          <w:sz w:val="23"/>
          <w:szCs w:val="23"/>
        </w:rPr>
        <w:t>Владельцу талона</w:t>
      </w:r>
      <w:r w:rsidRPr="007B3514">
        <w:rPr>
          <w:rFonts w:eastAsia="Arial Unicode MS"/>
          <w:sz w:val="23"/>
          <w:szCs w:val="23"/>
          <w:lang w:val="kk-KZ"/>
        </w:rPr>
        <w:t xml:space="preserve"> </w:t>
      </w:r>
      <w:r w:rsidRPr="007B3514">
        <w:rPr>
          <w:rFonts w:eastAsia="Arial Unicode MS"/>
          <w:sz w:val="23"/>
          <w:szCs w:val="23"/>
        </w:rPr>
        <w:t xml:space="preserve">осуществляется в соответствии с Номиналом талона переданного на АЗС, единовременно в полном объёме, в течение срока действия Талона, согласно условиям настоящего Договора. Покупатель настоящим соглашается, что если при единовременной заправке, количество Товара не вместилось в топливный бак автотранспортного средства или в металлическую канистру Владельца талона, денежные средства за недополученное количество Товара Продавцом не возвращаются, а также долив такого недополученного </w:t>
      </w:r>
      <w:proofErr w:type="gramStart"/>
      <w:r w:rsidRPr="007B3514">
        <w:rPr>
          <w:rFonts w:eastAsia="Arial Unicode MS"/>
          <w:sz w:val="23"/>
          <w:szCs w:val="23"/>
        </w:rPr>
        <w:t>Товара</w:t>
      </w:r>
      <w:proofErr w:type="gramEnd"/>
      <w:r w:rsidRPr="007B3514">
        <w:rPr>
          <w:rFonts w:eastAsia="Arial Unicode MS"/>
          <w:sz w:val="23"/>
          <w:szCs w:val="23"/>
        </w:rPr>
        <w:t xml:space="preserve"> не осуществляется. </w:t>
      </w:r>
    </w:p>
    <w:p w:rsidR="00147B27" w:rsidRPr="007B3514" w:rsidRDefault="00147B27" w:rsidP="00147B27">
      <w:pPr>
        <w:pStyle w:val="33"/>
        <w:numPr>
          <w:ilvl w:val="1"/>
          <w:numId w:val="18"/>
        </w:numPr>
        <w:tabs>
          <w:tab w:val="left" w:pos="0"/>
          <w:tab w:val="left" w:pos="312"/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Непринятие Покупателем Товара в течение срока действия соответствующего Талона, считается нарушением Покупателем обязательства по принятию Товара, предусмотренного </w:t>
      </w:r>
      <w:proofErr w:type="spellStart"/>
      <w:r w:rsidRPr="007B3514">
        <w:rPr>
          <w:rFonts w:eastAsia="Arial Unicode MS"/>
          <w:b/>
          <w:sz w:val="23"/>
          <w:szCs w:val="23"/>
        </w:rPr>
        <w:t>п.п</w:t>
      </w:r>
      <w:proofErr w:type="spellEnd"/>
      <w:r w:rsidRPr="007B3514">
        <w:rPr>
          <w:rFonts w:eastAsia="Arial Unicode MS"/>
          <w:b/>
          <w:sz w:val="23"/>
          <w:szCs w:val="23"/>
        </w:rPr>
        <w:t xml:space="preserve">. 6.2.6. </w:t>
      </w:r>
      <w:r w:rsidRPr="007B3514">
        <w:rPr>
          <w:rFonts w:eastAsia="Arial Unicode MS"/>
          <w:sz w:val="23"/>
          <w:szCs w:val="23"/>
        </w:rPr>
        <w:t xml:space="preserve">настоящего Договора. Продавец вправе отказать Покупателю в продлении срока действия Талона или возврате денежных средств за не полученный Товар, а также отказаться от дальнейшего исполнения настоящего </w:t>
      </w:r>
      <w:r w:rsidRPr="007B3514">
        <w:rPr>
          <w:rFonts w:eastAsia="Arial Unicode MS"/>
          <w:sz w:val="23"/>
          <w:szCs w:val="23"/>
        </w:rPr>
        <w:lastRenderedPageBreak/>
        <w:t xml:space="preserve">Договора, при этом обязательства Продавца по Договору будут считаться исполненными, а Покупатель не вправе выставлять претензии. </w:t>
      </w:r>
    </w:p>
    <w:p w:rsidR="00147B27" w:rsidRPr="007B3514" w:rsidRDefault="00147B27" w:rsidP="00147B27">
      <w:pPr>
        <w:pStyle w:val="33"/>
        <w:tabs>
          <w:tab w:val="left" w:pos="0"/>
          <w:tab w:val="left" w:pos="312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ЦЕНА И ПОРЯДОК РАСЧЕТОВ.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Стоимость Товара</w:t>
      </w:r>
      <w:r w:rsidR="000649EE" w:rsidRPr="000649EE">
        <w:rPr>
          <w:rFonts w:eastAsia="Arial Unicode MS"/>
          <w:sz w:val="23"/>
          <w:szCs w:val="23"/>
        </w:rPr>
        <w:t xml:space="preserve"> </w:t>
      </w:r>
      <w:r w:rsidR="000649EE">
        <w:rPr>
          <w:rFonts w:eastAsia="Arial Unicode MS"/>
          <w:sz w:val="23"/>
          <w:szCs w:val="23"/>
          <w:lang w:val="en-US"/>
        </w:rPr>
        <w:t>________________________________________________</w:t>
      </w:r>
      <w:r w:rsidRPr="007B3514">
        <w:rPr>
          <w:rFonts w:eastAsia="Arial Unicode MS"/>
          <w:sz w:val="23"/>
          <w:szCs w:val="23"/>
        </w:rPr>
        <w:t>.</w:t>
      </w:r>
    </w:p>
    <w:p w:rsidR="003F7FE0" w:rsidRPr="00A039D0" w:rsidRDefault="00A039D0" w:rsidP="00A039D0">
      <w:pPr>
        <w:spacing w:after="0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D0">
        <w:rPr>
          <w:rFonts w:ascii="Times New Roman" w:hAnsi="Times New Roman" w:cs="Times New Roman"/>
          <w:b/>
          <w:lang w:val="kk-KZ"/>
        </w:rPr>
        <w:t xml:space="preserve"> </w:t>
      </w:r>
      <w:r w:rsidR="003F7FE0" w:rsidRPr="00A0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39D0" w:rsidRPr="00A039D0" w:rsidRDefault="00A039D0" w:rsidP="00A039D0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39D0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9D0">
        <w:rPr>
          <w:rFonts w:ascii="Times New Roman" w:hAnsi="Times New Roman" w:cs="Times New Roman"/>
          <w:sz w:val="24"/>
          <w:szCs w:val="24"/>
        </w:rPr>
        <w:t xml:space="preserve">Оплата  за оказанные </w:t>
      </w:r>
      <w:r w:rsidR="00775C24">
        <w:rPr>
          <w:rFonts w:ascii="Times New Roman" w:hAnsi="Times New Roman" w:cs="Times New Roman"/>
          <w:sz w:val="24"/>
          <w:szCs w:val="24"/>
        </w:rPr>
        <w:t>услуги</w:t>
      </w:r>
      <w:r w:rsidRPr="00A039D0">
        <w:rPr>
          <w:rFonts w:ascii="Times New Roman" w:hAnsi="Times New Roman" w:cs="Times New Roman"/>
          <w:sz w:val="24"/>
          <w:szCs w:val="24"/>
        </w:rPr>
        <w:t xml:space="preserve"> будет осуществляться в течение 360  дней с момента со дня заключения  настоящего договора, подтверждаемого надлежащим образом оформленными документам</w:t>
      </w:r>
      <w:r w:rsidRPr="00A039D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039D0">
        <w:rPr>
          <w:rFonts w:ascii="Times New Roman" w:hAnsi="Times New Roman" w:cs="Times New Roman"/>
          <w:sz w:val="24"/>
          <w:szCs w:val="24"/>
        </w:rPr>
        <w:t>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proofErr w:type="gramStart"/>
      <w:r w:rsidRPr="007B3514">
        <w:rPr>
          <w:sz w:val="23"/>
          <w:szCs w:val="23"/>
        </w:rPr>
        <w:t>Все расчеты, осуществляемые в рамках настоящего Договора, производятся Покупателем в национальной валюте – Тенге, путем перечисления денежных средств на банковский счет, указанный в настоящем Договоре, либо путем внесения наличных в кассу РКЦ, с учетом ограничений для осуществления наличных расчетов между юридическими лицами, установленных законодательством Республики Казахстан, а также, на усмотрение Продавца, путем зачета взаимных денежных требований, по письменному обращению Покупателя.</w:t>
      </w:r>
      <w:proofErr w:type="gramEnd"/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r w:rsidRPr="007B3514">
        <w:rPr>
          <w:rFonts w:eastAsia="Arial Unicode MS"/>
          <w:bCs/>
          <w:sz w:val="23"/>
          <w:szCs w:val="23"/>
        </w:rPr>
        <w:t>Днем осуществления оплаты стоимости Товара, считается день фактического поступления денежных средств на банковский счет Продавца, либо в кассу РКЦ.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iCs/>
          <w:sz w:val="23"/>
          <w:szCs w:val="23"/>
        </w:rPr>
        <w:t xml:space="preserve">В случае просрочки оплаты Товара, согласно п. 5.2. настоящего Договора, </w:t>
      </w:r>
      <w:r w:rsidRPr="007B3514">
        <w:rPr>
          <w:rFonts w:eastAsia="Arial Unicode MS"/>
          <w:bCs/>
          <w:sz w:val="23"/>
          <w:szCs w:val="23"/>
        </w:rPr>
        <w:t>обязательства Покупателя по оплате соответствующего количества Товара считаются неисполненными, и риск изменения цены Товара несет Покупатель. В этом случае Продавец вправе произвести соответствующий перерасчет и выставить Покупателю новый счёт, с учётом ценовых изменений.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Предоставление каких-либо скидок на Товар в рамках настоящего Договора, а также их отмена и (или) изменение размеров, является исключительным правом Продавца.</w:t>
      </w:r>
    </w:p>
    <w:p w:rsidR="00147B27" w:rsidRPr="007B3514" w:rsidRDefault="00147B27" w:rsidP="00147B27">
      <w:pPr>
        <w:pStyle w:val="31"/>
        <w:tabs>
          <w:tab w:val="left" w:pos="567"/>
        </w:tabs>
        <w:spacing w:after="0"/>
        <w:rPr>
          <w:rFonts w:eastAsia="Arial Unicode MS"/>
          <w:b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ПРАВА И ОБЯЗАННОСТИ СТОРОН.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Продавец обязуется:</w:t>
      </w:r>
    </w:p>
    <w:p w:rsidR="00147B27" w:rsidRPr="007B3514" w:rsidRDefault="00147B27" w:rsidP="00147B27">
      <w:pPr>
        <w:pStyle w:val="33"/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Передать Талоны уполномоченному представителю Покупателя в порядке и сроки, определенные в настоящем Договоре, в количестве согласно оплаченного Покупателем счета;</w:t>
      </w:r>
    </w:p>
    <w:p w:rsidR="00147B27" w:rsidRPr="007B3514" w:rsidRDefault="00147B27" w:rsidP="00147B27">
      <w:pPr>
        <w:pStyle w:val="33"/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течение срока действия соответствующего Талона, при условии своевременного и надлежащего исполнения Покупателем своих обязательств по настоящему Договору, передать Покупателю Товар надлежащего качества, в количестве и виде в соответствии с Номиналом талона, предъявляемого Владельцем талона на АЗС;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Выписывать в ИС ЭСФ электронную счет-фактуру на полученное посредством Талонов количество Товара.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Покупатель обязуется: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Своевременно предоставлять согласованные с Продавцом Заявки по форме, указанной в Приложении № 1 к настоящему Договору;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Производить оплату Товара в порядке и сроки, определенные в настоящем Договоре;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Принять Талоны от Продавца в порядке и сроки, определенные в 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Главе 3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настоящего Договора;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После получения от Продавца соответствующего количества Талонов, согласно условиям настоящего Договора, проставить на обратной стороне каждого Талона печать с наименованием юридического лица - для юридических лиц; фамилию и инициалы - для физических лиц;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Обеспечить сохранность полученных от Продавца в рамках настоящего Договора Талонов с целью недопущения их утраты и (или) механического повреждения;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течение срока действия соответствующего Талона произвести все необходимые действия для принятия определенного вида и количества Товара в соответствии с Номиналом талона, путем его предъявления на АЗС в порядке, определенном в настоящем Договоре;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lastRenderedPageBreak/>
        <w:t>В случаях предусмотренных настоящим Договором, предоставлять Продавцу надлежащим образом оформленную доверенность;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Использовать принятые Талоны по их прямому назначению в порядке и на условиях, определенных в настоящем Договоре;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При обмене Талонов одного вида Товара на другой, произвести Возврат талонов, уплатив стоимость бланков соответствующего количества Талонов по стоимости, установленной Продавцом на день обмена, и оплатив разницу стоимости вида Товара, по цене, действующей на момент обмена;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При осуществлении Возврата талонов, уплатить стоимость бланков соответствующего количества Талонов, по стоимости, установленной Продавцом на день произведения Возврата талонов;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Получать в ИС ЭСФ электронную счет-фактуру на полученное посредством Талонов количество Товара.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  <w:tab w:val="left" w:pos="1134"/>
        </w:tabs>
        <w:spacing w:after="0" w:line="240" w:lineRule="auto"/>
        <w:ind w:hanging="1064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Продавец вправе: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Отказать в отпуске Товара с АЗС по недействительным Талонам (Талонам с истекшим сроком действия), а также в случаях невозможности их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идентификации или при выявлении Продавцом в Талоне одного и более признаков подделки, других несоответствий;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Отказать в продлении сроков действия Талона или возврата денежных средств за не полученный по такому Талону Товар, а также отказаться от дальнейшего исполнения настоящего Договора;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 выставлять счета на предоплату по Заявкам, в случаях частичного либо не корректного их заполнения, а также не согласования вида и количества Товара с Продавцом.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Покупатель вправе: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обнаружения при приемке Талонов каких-либо дефектов, не позволяющих определить их идентификацию, требовать замены соответствующих Талонов за счет Продавца;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Производить Возврат талонов, согласно условиям настоящего Договора.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Стороны обязуются: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Своевременно и надлежащим образом исполнять все обязательства, принятые на себя по настоящему Договору;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кратчайшие сроки извещать друг друга об изменениях своих юридических, почтовых и электронных адресов, номеров телефонов и факсов, а также об изменениях своих банковских и иных реквизитов, в течение 3 (трёх) календарных дней с момента таких изменений;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Обеспечить конфиденциальность условий настоящего Договора при исполнении его условий и своих обязательств по нему.</w:t>
      </w:r>
    </w:p>
    <w:p w:rsidR="00147B27" w:rsidRPr="007B3514" w:rsidRDefault="00147B27" w:rsidP="00147B27">
      <w:pPr>
        <w:pStyle w:val="a6"/>
        <w:tabs>
          <w:tab w:val="left" w:pos="312"/>
          <w:tab w:val="left" w:pos="567"/>
          <w:tab w:val="left" w:pos="709"/>
          <w:tab w:val="left" w:pos="851"/>
        </w:tabs>
        <w:spacing w:after="0"/>
        <w:ind w:left="567" w:right="55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КАЧЕСТВО ТОВАРА.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Качество Товара, подлежащего передаче в рамках настоящего Договора, должно соответствовать требованиям </w:t>
      </w:r>
      <w:r w:rsidRPr="007B3514">
        <w:rPr>
          <w:sz w:val="23"/>
          <w:szCs w:val="23"/>
        </w:rPr>
        <w:t>нормативной документации на Товар (</w:t>
      </w:r>
      <w:r w:rsidRPr="007B3514">
        <w:rPr>
          <w:rFonts w:eastAsia="Arial Unicode MS"/>
          <w:sz w:val="23"/>
          <w:szCs w:val="23"/>
        </w:rPr>
        <w:t xml:space="preserve">ГОСТ, ТУ, </w:t>
      </w:r>
      <w:proofErr w:type="gramStart"/>
      <w:r w:rsidRPr="007B3514">
        <w:rPr>
          <w:rFonts w:eastAsia="Arial Unicode MS"/>
          <w:sz w:val="23"/>
          <w:szCs w:val="23"/>
        </w:rPr>
        <w:t>СТ</w:t>
      </w:r>
      <w:proofErr w:type="gramEnd"/>
      <w:r w:rsidRPr="007B3514">
        <w:rPr>
          <w:rFonts w:eastAsia="Arial Unicode MS"/>
          <w:sz w:val="23"/>
          <w:szCs w:val="23"/>
        </w:rPr>
        <w:t xml:space="preserve"> и прочее), а также</w:t>
      </w:r>
      <w:r w:rsidRPr="007B3514">
        <w:rPr>
          <w:sz w:val="23"/>
          <w:szCs w:val="23"/>
        </w:rPr>
        <w:t xml:space="preserve"> требованиям Технического регламента Таможенного союза ТР ТС 013/2011 и подтверждаться паспортом качества завода – изготовителя и декларацией о соответствии Товара.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Претензии по качеству Товара рассматриваются только по результатам проводимых независимой аккредитованной лабораторией испытаний проб Товара, отобранных в течение </w:t>
      </w:r>
      <w:r w:rsidRPr="007B3514">
        <w:rPr>
          <w:rFonts w:eastAsia="Arial Unicode MS"/>
          <w:b/>
          <w:sz w:val="23"/>
          <w:szCs w:val="23"/>
        </w:rPr>
        <w:t>2 (двух)</w:t>
      </w:r>
      <w:r w:rsidRPr="007B3514">
        <w:rPr>
          <w:rFonts w:eastAsia="Arial Unicode MS"/>
          <w:sz w:val="23"/>
          <w:szCs w:val="23"/>
        </w:rPr>
        <w:t xml:space="preserve"> </w:t>
      </w:r>
      <w:r w:rsidRPr="007B3514">
        <w:rPr>
          <w:rFonts w:eastAsia="Arial Unicode MS"/>
          <w:b/>
          <w:sz w:val="23"/>
          <w:szCs w:val="23"/>
        </w:rPr>
        <w:t>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такого Товара из соответствующего резервуара АЗС, в присутствии представителей обеих Сторон.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proofErr w:type="gramStart"/>
      <w:r w:rsidRPr="007B3514">
        <w:rPr>
          <w:rFonts w:eastAsia="Arial Unicode MS"/>
          <w:sz w:val="23"/>
          <w:szCs w:val="23"/>
        </w:rPr>
        <w:t xml:space="preserve">Претензии по качеству Товара принимаются на рассмотрение в течение </w:t>
      </w:r>
      <w:r w:rsidRPr="007B3514">
        <w:rPr>
          <w:rFonts w:eastAsia="Arial Unicode MS"/>
          <w:b/>
          <w:sz w:val="23"/>
          <w:szCs w:val="23"/>
        </w:rPr>
        <w:t>14 (четырнадцать)</w:t>
      </w:r>
      <w:r w:rsidRPr="007B3514">
        <w:rPr>
          <w:rFonts w:eastAsia="Arial Unicode MS"/>
          <w:sz w:val="23"/>
          <w:szCs w:val="23"/>
        </w:rPr>
        <w:t xml:space="preserve"> </w:t>
      </w:r>
      <w:r w:rsidRPr="007B3514">
        <w:rPr>
          <w:rFonts w:eastAsia="Arial Unicode MS"/>
          <w:b/>
          <w:sz w:val="23"/>
          <w:szCs w:val="23"/>
        </w:rPr>
        <w:t>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такого Товара на соответствующей АЗС в порядке, определенном в настоящем Договоре, при условии предоставления оригиналов соответствующих документов, подтверждающих получение такого Товара на АЗС в рамках настоящего Договора (чек, акт приема-передачи на </w:t>
      </w:r>
      <w:r w:rsidRPr="007B3514">
        <w:rPr>
          <w:rFonts w:eastAsia="Arial Unicode MS"/>
          <w:sz w:val="23"/>
          <w:szCs w:val="23"/>
        </w:rPr>
        <w:lastRenderedPageBreak/>
        <w:t>соответствующую партию Талонов, официальное заключение независимой аккредитованной лаборатории и др.).</w:t>
      </w:r>
      <w:proofErr w:type="gramEnd"/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4"/>
          <w:szCs w:val="24"/>
          <w:u w:val="single"/>
        </w:rPr>
      </w:pPr>
      <w:r w:rsidRPr="007B3514">
        <w:rPr>
          <w:rFonts w:eastAsia="Arial Unicode MS"/>
          <w:iCs/>
          <w:sz w:val="23"/>
          <w:szCs w:val="23"/>
        </w:rPr>
        <w:t>Если в результате таких испытаний будет установлено соответствие качества отобранных проб требованиям нормативной документации, в соответствии с которой изготовлен Товар, расходы на такие испытания</w:t>
      </w:r>
      <w:r w:rsidRPr="007B3514">
        <w:rPr>
          <w:rFonts w:eastAsia="Arial Unicode MS"/>
          <w:sz w:val="23"/>
          <w:szCs w:val="23"/>
        </w:rPr>
        <w:t xml:space="preserve"> независимой аккредитованной лаборатории</w:t>
      </w:r>
      <w:r w:rsidRPr="007B3514">
        <w:rPr>
          <w:rFonts w:eastAsia="Arial Unicode MS"/>
          <w:iCs/>
          <w:sz w:val="23"/>
          <w:szCs w:val="23"/>
        </w:rPr>
        <w:t xml:space="preserve"> оплачиваются за счет средств Покупателя</w:t>
      </w:r>
      <w:r w:rsidRPr="007B3514">
        <w:rPr>
          <w:rFonts w:eastAsia="Arial Unicode MS"/>
          <w:iCs/>
          <w:sz w:val="24"/>
          <w:szCs w:val="24"/>
        </w:rPr>
        <w:t>.</w:t>
      </w:r>
    </w:p>
    <w:p w:rsidR="00147B27" w:rsidRPr="007B3514" w:rsidRDefault="00147B27" w:rsidP="00147B27">
      <w:pPr>
        <w:pStyle w:val="a6"/>
        <w:tabs>
          <w:tab w:val="left" w:pos="312"/>
          <w:tab w:val="left" w:pos="567"/>
        </w:tabs>
        <w:spacing w:after="0"/>
        <w:ind w:right="55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ОТВЕТСТВЕННОСТЬ СТОРОН.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За неисполнение и (или) ненадлежащее исполнение своих обязательств по настоящему Договору, виновная Сторона несет ответственность, предусмотренную законодательством Республики Казахстан, возмещает все документально подтверждённые убытки в полном объеме, возникшие в связи с этим у другой Стороны настоящего Договора.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pacing w:val="10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Меры ответственности, не определенные в настоящем Договоре, устанавливаются в соответствии с нормами законодательства Республики Казахстан.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Продавец после передачи Талонов Покупателю не несет ответственности за их сохранность и передачу Покупателем третьим лицам. В случае утраты (хищения, утери, порчи и т.п.) Талонов после их передачи от Продавца к Покупателю в соответствии с условиями настоящего Договора,</w:t>
      </w:r>
      <w:r w:rsidRPr="007B3514">
        <w:rPr>
          <w:rFonts w:eastAsia="Arial Unicode MS"/>
          <w:bCs/>
          <w:sz w:val="23"/>
          <w:szCs w:val="23"/>
        </w:rPr>
        <w:t xml:space="preserve"> все операции посредством таких Талонов, совершенные третьими лицами на АЗС, будут считаться совершенными Покупателем. При этом все расходы и убытки, которые могут возникнуть в связи с этим, Покупатель несёт самостоятельно и не вправе требовать от Продавца возврата денежных средств и (или) передачи Товара.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Покупатель самостоятельно и за свой счет несет полную ответственность за последствия, которые могут возникнуть в результате: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Несвоевременной оплаты Товара согласно выставленного Продавцом счета на предоплату в соответствии с условиями настоящего Договора;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Д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опущения утраты (порчи) полученных в установленном порядке от Продавца Талонов;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Неявки или несвоевременной явки представителя Покупателя для получения соответствующей партии Талонов в установленном порядке;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Неявки или несвоевременной явки Владельца талона на АЗС для получения соответствующего вида и количества Товара по соответствующему Талону.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iCs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Покупатель самостоятельно несет ответственность за все действия Владельца талона в связи с получением им определенного количества и вида Товара на АЗС с использованием соответствующего Талона.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iCs/>
          <w:sz w:val="23"/>
          <w:szCs w:val="23"/>
          <w:u w:val="single"/>
        </w:rPr>
      </w:pP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возникновения у Покупателя каких-либо противоречий и (или) несоответствий в бухгалтерских и финансовых документах в связи с получением Владельцами талонов того или иного количества и вида Товара на АЗС в рамках настоящего Договора, Продавец вправе затребовать у Покупателя предоставления всех чеков, а также иных документов, полученных на АЗС, подтверждающих факт использования Талонов и получения Товара.</w:t>
      </w:r>
      <w:proofErr w:type="gramEnd"/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В случае не предоставления Покупателем надлежащих документов, Продавец вправе самостоятельно разрешить такие несоответствия. Покупатель при этом несет полную ответственность за все последствия, которые могут возникнуть в результате таких действий (бездействий) Покупателя.</w:t>
      </w:r>
    </w:p>
    <w:p w:rsidR="00147B27" w:rsidRPr="007B3514" w:rsidRDefault="00147B27" w:rsidP="00147B27">
      <w:pPr>
        <w:pStyle w:val="31"/>
        <w:tabs>
          <w:tab w:val="left" w:pos="312"/>
          <w:tab w:val="left" w:pos="567"/>
          <w:tab w:val="left" w:pos="709"/>
        </w:tabs>
        <w:spacing w:after="0"/>
        <w:ind w:firstLine="284"/>
        <w:rPr>
          <w:rFonts w:eastAsia="Arial Unicode MS"/>
          <w:b/>
          <w:iCs/>
          <w:sz w:val="23"/>
          <w:szCs w:val="23"/>
          <w:u w:val="single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ОБСТОЯТЕЛЬСТВА НЕПРЕОДОЛИМОЙ СИЛЫ.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Стороны освобождаются от ответственности за полное и (или) частичное неисполнение какого-либо обязательства, принятого на себя по настоящему Договору, если такое неисполнение непосредственно явилось следствием обстоятельств непреодолимой силы (форс-мажор), включая, </w:t>
      </w:r>
      <w:proofErr w:type="gramStart"/>
      <w:r w:rsidRPr="007B3514">
        <w:rPr>
          <w:rFonts w:eastAsia="Arial Unicode MS"/>
          <w:sz w:val="23"/>
          <w:szCs w:val="23"/>
        </w:rPr>
        <w:t>но</w:t>
      </w:r>
      <w:proofErr w:type="gramEnd"/>
      <w:r w:rsidRPr="007B3514">
        <w:rPr>
          <w:rFonts w:eastAsia="Arial Unicode MS"/>
          <w:sz w:val="23"/>
          <w:szCs w:val="23"/>
        </w:rPr>
        <w:t xml:space="preserve"> не ограничиваясь, такие как: пожар, стихийные бедствия, войны, военные действия любого характера, блокады, запреты государственных органов власти и обстоятельства, независящие от воли и желания Сторон. При наступлении таких обстоятельств, срок исполнения настоящего Договора отодвигается соразмерно времени, в течение  которого будут действовать такие обстоятельства и их последствия.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lastRenderedPageBreak/>
        <w:t>Если обстоятельства, указанные в п. 9.1. настоящего Договора, будут продолжаться более 60 (шестьдесят) календарных дней, то каждая из Сторон, будет иметь право отказаться от дальнейшего исполнения настоящего Договора, и ни одна из Сторон не будет иметь права на возмещение возможных убытков, возникших в связи с этим.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proofErr w:type="gramStart"/>
      <w:r w:rsidRPr="007B3514">
        <w:rPr>
          <w:rFonts w:eastAsia="Arial Unicode MS"/>
          <w:sz w:val="23"/>
          <w:szCs w:val="23"/>
        </w:rPr>
        <w:t>Сторона, для которой создалась невозможность исполнения обязательств по настоящему Договору по причине обстоятельств, указанных в п. 9.1. настоящего Договора, должна незамедлительно, не позднее 7 (семи) календарных дней, известить другую Сторону о дате начала таких обстоятельств и причинах, препятствующих надлежащему исполнению своих обязательств по настоящему Договору.</w:t>
      </w:r>
      <w:proofErr w:type="gramEnd"/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Надлежащим доказательством, подтверждающим действие вышеуказанных обстоятельств, будут служить соответствующие документы, выданные </w:t>
      </w:r>
      <w:r w:rsidR="007B3514" w:rsidRPr="007B3514">
        <w:rPr>
          <w:rFonts w:eastAsia="Arial Unicode MS"/>
          <w:sz w:val="23"/>
          <w:szCs w:val="23"/>
        </w:rPr>
        <w:t>Национальной Палатой Предпринимателей</w:t>
      </w:r>
      <w:r w:rsidRPr="007B3514">
        <w:rPr>
          <w:rFonts w:eastAsia="Arial Unicode MS"/>
          <w:sz w:val="23"/>
          <w:szCs w:val="23"/>
        </w:rPr>
        <w:t xml:space="preserve"> Республики Казахстан, либо другим соответствующим компетентным органом Республики Казахстан.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Ненадлежащее и (или) несвоевременное извещение Стороной о наступлении обстоятельств непреодолимой силы, согласно п. 9.3. настоящего Договора, лишает Сторону ссылаться на такие обстоятельства как освобождающие от ответственности.</w:t>
      </w:r>
    </w:p>
    <w:p w:rsidR="00147B27" w:rsidRPr="007B3514" w:rsidRDefault="00147B27" w:rsidP="00147B27">
      <w:pPr>
        <w:pStyle w:val="31"/>
        <w:tabs>
          <w:tab w:val="left" w:pos="567"/>
        </w:tabs>
        <w:spacing w:after="0"/>
        <w:jc w:val="both"/>
        <w:rPr>
          <w:rFonts w:eastAsia="Arial Unicode MS"/>
          <w:sz w:val="23"/>
          <w:szCs w:val="23"/>
        </w:rPr>
      </w:pPr>
    </w:p>
    <w:p w:rsidR="00147B27" w:rsidRPr="007B3514" w:rsidRDefault="00147B27" w:rsidP="00147B27">
      <w:pPr>
        <w:numPr>
          <w:ilvl w:val="0"/>
          <w:numId w:val="18"/>
        </w:numPr>
        <w:tabs>
          <w:tab w:val="left" w:pos="0"/>
          <w:tab w:val="left" w:pos="567"/>
          <w:tab w:val="num" w:pos="993"/>
          <w:tab w:val="left" w:pos="3119"/>
          <w:tab w:val="left" w:pos="3261"/>
          <w:tab w:val="left" w:pos="340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pacing w:val="10"/>
          <w:sz w:val="23"/>
          <w:szCs w:val="23"/>
        </w:rPr>
        <w:t>УВЕДОМЛЕНИЯ И ИЗВЕЩЕНИЯ.</w:t>
      </w:r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right="-8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Все извещения, уведомления и иные документы, направляемые одной Стороной другой Стороне в рамках настоящего Договора или в связи с ним, считаются надлежащими, если они оформлены и доставлены надлежащим образом, по реквизитам, указанным в настоящем Договоре, посредством курьера, заказным письмом с уведомлением, экспресс – почтой, электронной почтой либо факсимильной связью, с последующим предоставлением оригиналов.</w:t>
      </w:r>
      <w:proofErr w:type="gramEnd"/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Датой доставки любой документации, будет считаться день фактического получения такой документации другой Стороной.</w:t>
      </w:r>
    </w:p>
    <w:p w:rsidR="00147B27" w:rsidRPr="007B3514" w:rsidRDefault="00147B27" w:rsidP="00147B27">
      <w:pPr>
        <w:pStyle w:val="a6"/>
        <w:tabs>
          <w:tab w:val="left" w:pos="567"/>
        </w:tabs>
        <w:spacing w:after="0"/>
        <w:ind w:left="567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pacing w:val="10"/>
          <w:sz w:val="23"/>
          <w:szCs w:val="23"/>
        </w:rPr>
        <w:t>ПОРЯДОК РАЗРЕШЕНИЯ СПОРОВ.</w:t>
      </w:r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разногласия и споры, которые могут возникнуть между Сторонами при исполнении настоящего Договора, или в связи с ним, разрешаются путем переговоров.</w:t>
      </w:r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Споры, не урегулированные путем таких переговоров, подлежат рассмотрению судебными органами в соответствии с законодательством Республики Казахстан.</w:t>
      </w:r>
    </w:p>
    <w:p w:rsidR="00147B27" w:rsidRPr="007B3514" w:rsidRDefault="00147B27" w:rsidP="00147B27">
      <w:pPr>
        <w:pStyle w:val="31"/>
        <w:tabs>
          <w:tab w:val="left" w:pos="312"/>
          <w:tab w:val="left" w:pos="567"/>
        </w:tabs>
        <w:spacing w:after="0"/>
        <w:rPr>
          <w:rFonts w:eastAsia="Arial Unicode MS"/>
          <w:b/>
          <w:i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 xml:space="preserve">     ДЕЙСТВИЕ ДОГОВОРА.</w:t>
      </w:r>
    </w:p>
    <w:p w:rsidR="00147B27" w:rsidRPr="007B3514" w:rsidRDefault="00147B27" w:rsidP="00147B27">
      <w:pPr>
        <w:pStyle w:val="31"/>
        <w:widowControl w:val="0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sz w:val="23"/>
          <w:szCs w:val="23"/>
        </w:rPr>
      </w:pPr>
      <w:r w:rsidRPr="007B3514">
        <w:rPr>
          <w:rFonts w:eastAsia="Arial Unicode MS"/>
          <w:b/>
          <w:sz w:val="23"/>
          <w:szCs w:val="23"/>
        </w:rPr>
        <w:t>Настоящий Договор вступает в силу с «</w:t>
      </w:r>
      <w:r w:rsidR="00EB02F6" w:rsidRPr="007B3514">
        <w:rPr>
          <w:rFonts w:eastAsia="Arial Unicode MS"/>
          <w:b/>
          <w:sz w:val="23"/>
          <w:szCs w:val="23"/>
        </w:rPr>
        <w:t>___________</w:t>
      </w:r>
      <w:r w:rsidRPr="007B3514">
        <w:rPr>
          <w:rFonts w:eastAsia="Arial Unicode MS"/>
          <w:b/>
          <w:sz w:val="23"/>
          <w:szCs w:val="23"/>
        </w:rPr>
        <w:t>»  и действуе</w:t>
      </w:r>
      <w:r w:rsidR="003C1170">
        <w:rPr>
          <w:rFonts w:eastAsia="Arial Unicode MS"/>
          <w:b/>
          <w:sz w:val="23"/>
          <w:szCs w:val="23"/>
        </w:rPr>
        <w:t>т по «31» декабря 2021</w:t>
      </w:r>
      <w:r w:rsidRPr="007B3514">
        <w:rPr>
          <w:rFonts w:eastAsia="Arial Unicode MS"/>
          <w:b/>
          <w:sz w:val="23"/>
          <w:szCs w:val="23"/>
        </w:rPr>
        <w:t xml:space="preserve"> года. </w:t>
      </w:r>
    </w:p>
    <w:p w:rsidR="00147B27" w:rsidRPr="007B3514" w:rsidRDefault="00147B27" w:rsidP="00147B27">
      <w:pPr>
        <w:pStyle w:val="31"/>
        <w:widowControl w:val="0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Настоящий </w:t>
      </w:r>
      <w:proofErr w:type="gramStart"/>
      <w:r w:rsidRPr="007B3514">
        <w:rPr>
          <w:rFonts w:eastAsia="Arial Unicode MS"/>
          <w:sz w:val="23"/>
          <w:szCs w:val="23"/>
        </w:rPr>
        <w:t>Договор</w:t>
      </w:r>
      <w:proofErr w:type="gramEnd"/>
      <w:r w:rsidRPr="007B3514">
        <w:rPr>
          <w:rFonts w:eastAsia="Arial Unicode MS"/>
          <w:sz w:val="23"/>
          <w:szCs w:val="23"/>
        </w:rPr>
        <w:t xml:space="preserve"> может быть расторгнут только: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 инициативе одной из Сторон при существенном нарушении другой Стороной условий   настоящего Договора;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 взаимному соглашению обеих Сторон;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случае, предусмотренном пунктом 4.3. настоящего Договора;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иных случаях, предусмотренных законодательством Республики Казахстан.</w:t>
      </w:r>
    </w:p>
    <w:p w:rsidR="00147B27" w:rsidRPr="007B3514" w:rsidRDefault="00147B27" w:rsidP="00147B27">
      <w:pPr>
        <w:pStyle w:val="31"/>
        <w:widowControl w:val="0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Действие настоящего Договора прекращается досрочно с момента подписания Сторонами соответствующего соглашения или </w:t>
      </w:r>
      <w:r w:rsidRPr="007B3514">
        <w:rPr>
          <w:rFonts w:eastAsia="Arial Unicode MS"/>
          <w:b/>
          <w:sz w:val="23"/>
          <w:szCs w:val="23"/>
        </w:rPr>
        <w:t>по истечении 10 (десяти) 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одной Стороной соответствующего письменного уведомления от Стороны, инициирующей расторжение, за исключением случая, предусмотренного пунктом 12.2. настоящего Договора.</w:t>
      </w:r>
      <w:bookmarkStart w:id="0" w:name="_GoBack"/>
      <w:bookmarkEnd w:id="0"/>
    </w:p>
    <w:p w:rsidR="00147B27" w:rsidRPr="007B3514" w:rsidRDefault="00147B27" w:rsidP="00147B27">
      <w:pPr>
        <w:pStyle w:val="31"/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eastAsia="Arial Unicode MS"/>
          <w:b/>
          <w:iCs/>
          <w:sz w:val="23"/>
          <w:szCs w:val="23"/>
          <w:u w:val="single"/>
        </w:rPr>
      </w:pPr>
    </w:p>
    <w:p w:rsidR="00147B27" w:rsidRPr="007B3514" w:rsidRDefault="00147B27" w:rsidP="00147B27">
      <w:pPr>
        <w:pStyle w:val="31"/>
        <w:widowControl w:val="0"/>
        <w:numPr>
          <w:ilvl w:val="0"/>
          <w:numId w:val="19"/>
        </w:numPr>
        <w:tabs>
          <w:tab w:val="left" w:pos="567"/>
          <w:tab w:val="left" w:pos="709"/>
        </w:tabs>
        <w:spacing w:after="0"/>
        <w:jc w:val="center"/>
        <w:rPr>
          <w:rFonts w:eastAsia="Arial Unicode MS"/>
          <w:b/>
          <w:spacing w:val="10"/>
          <w:sz w:val="23"/>
          <w:szCs w:val="23"/>
          <w:u w:val="single"/>
        </w:rPr>
      </w:pPr>
      <w:r w:rsidRPr="007B3514">
        <w:rPr>
          <w:rFonts w:eastAsia="Arial Unicode MS"/>
          <w:b/>
          <w:spacing w:val="10"/>
          <w:sz w:val="23"/>
          <w:szCs w:val="23"/>
        </w:rPr>
        <w:t>ПРОЧИЕ УСЛОВИЯ.</w:t>
      </w:r>
    </w:p>
    <w:p w:rsidR="00147B27" w:rsidRPr="007B3514" w:rsidRDefault="00147B27" w:rsidP="00147B27">
      <w:pPr>
        <w:pStyle w:val="31"/>
        <w:numPr>
          <w:ilvl w:val="1"/>
          <w:numId w:val="19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b/>
          <w:sz w:val="23"/>
          <w:szCs w:val="23"/>
        </w:rPr>
        <w:t>Стороны настоящим дают следующие заверения и гарантии:</w:t>
      </w:r>
    </w:p>
    <w:p w:rsidR="00147B27" w:rsidRPr="007B3514" w:rsidRDefault="00147B27" w:rsidP="00147B27">
      <w:pPr>
        <w:pStyle w:val="31"/>
        <w:numPr>
          <w:ilvl w:val="2"/>
          <w:numId w:val="19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Являются правомочно существующими юридическими лицами и обладающими правоспособностью и дееспособностью физическими лицами, в соответствии с законодательством Республики Казахстан;</w:t>
      </w:r>
    </w:p>
    <w:p w:rsidR="00147B27" w:rsidRPr="007B3514" w:rsidRDefault="00147B27" w:rsidP="00147B27">
      <w:pPr>
        <w:pStyle w:val="31"/>
        <w:numPr>
          <w:ilvl w:val="2"/>
          <w:numId w:val="19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lastRenderedPageBreak/>
        <w:t>Имеют полные права, полномочия и возможности, а также соблюдают все процедуры, необходимые для заключения и выполнения обязательств по настоящему Договору;</w:t>
      </w:r>
    </w:p>
    <w:p w:rsidR="00147B27" w:rsidRPr="007B3514" w:rsidRDefault="00147B27" w:rsidP="00147B27">
      <w:pPr>
        <w:pStyle w:val="a6"/>
        <w:numPr>
          <w:ilvl w:val="2"/>
          <w:numId w:val="19"/>
        </w:numPr>
        <w:tabs>
          <w:tab w:val="left" w:pos="78"/>
          <w:tab w:val="left" w:pos="567"/>
          <w:tab w:val="left" w:pos="709"/>
        </w:tabs>
        <w:spacing w:after="0" w:line="240" w:lineRule="auto"/>
        <w:ind w:left="709" w:right="-87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Что решение о заключении настоящего Договора юридическими лицами принято органами, уполномоченными их Уставами на принятие решений о заключении подобных сделок;</w:t>
      </w:r>
    </w:p>
    <w:p w:rsidR="00147B27" w:rsidRPr="007B3514" w:rsidRDefault="00147B27" w:rsidP="00147B27">
      <w:pPr>
        <w:pStyle w:val="a6"/>
        <w:numPr>
          <w:ilvl w:val="2"/>
          <w:numId w:val="19"/>
        </w:numPr>
        <w:tabs>
          <w:tab w:val="left" w:pos="78"/>
          <w:tab w:val="left" w:pos="567"/>
          <w:tab w:val="left" w:pos="709"/>
        </w:tabs>
        <w:spacing w:after="0" w:line="240" w:lineRule="auto"/>
        <w:ind w:left="709" w:right="-87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Что лица, подписывающие настоящий Договор имеют все юридические полномочия на его подписание. В дальнейшем Стороны не вправе будут ссылаться на свои ненадлежащие полномочия относительно заключения настоящего Договора.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Ни одна из Сторон не вправе переуступать и (или) каким-либо способом передавать свои права и обязанности по настоящему Договору третьим лицам, без предварительного получения письменного согласия на то другой Стороны.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изменения и (или) дополнения к настоящему Договору будут действительны только при условии, если они совершены в письменной форме, оформлены в виде соответствующих Дополнительных соглашений, подписаны уполномоченными на то лицами обеих Сторон и заверены фирменными печатями (для юридических лиц, а также индивидуальных предпринимателей, имеющих печать).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Приложения и Дополнения к настоящему Договору, оформленные в надлежащем порядке, являются его неотъемлемыми частями.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реорганизации одной из Сторон в течение срока действия настоящего Договора все права и обязанности по настоящему Договору переходят к ее законным правопреемникам.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После подписания настоящего Договора, все предыдущие переговоры и переписка по его предмету теряют юридическую силу.</w:t>
      </w:r>
    </w:p>
    <w:p w:rsidR="00147B27" w:rsidRPr="00F55AF8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F55AF8">
        <w:rPr>
          <w:rFonts w:ascii="Times New Roman" w:eastAsia="Arial Unicode MS" w:hAnsi="Times New Roman" w:cs="Times New Roman"/>
          <w:sz w:val="23"/>
          <w:szCs w:val="23"/>
        </w:rPr>
        <w:t>Грузоотправителем и поставщиком по настоящему Договору выступают структурные подразделения Продавца, указанные в Главе 14 настоящего Договора.</w:t>
      </w:r>
    </w:p>
    <w:p w:rsidR="00147B27" w:rsidRPr="00F55AF8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F55AF8">
        <w:rPr>
          <w:rFonts w:ascii="Times New Roman" w:eastAsia="Arial Unicode MS" w:hAnsi="Times New Roman" w:cs="Times New Roman"/>
          <w:sz w:val="23"/>
          <w:szCs w:val="23"/>
        </w:rPr>
        <w:t>Грузополучателем и/или получателем по настоящему Договору могут выступать структурные подразделения Покупателя, указанные в Главе 14 настоящего Договора, производить оплату, предоставлять надлежащим образом оформленную Заявку и доверенность на получение Талонов, подписанные уполномоченными лицами и заверенные печатью.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Настоящий Договор составлен в 2 (двух) подлинных экземплярах, имеющих равную юридическую силу, по одному для каждой из Сторон. 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Во всём ином, что не предусмотрено условиями настоящего Договора, Стороны руководствуются законодательством Республики Казахстан.</w:t>
      </w:r>
    </w:p>
    <w:p w:rsidR="00147B27" w:rsidRPr="007B3514" w:rsidRDefault="00147B27" w:rsidP="00147B27">
      <w:pPr>
        <w:pStyle w:val="a6"/>
        <w:tabs>
          <w:tab w:val="left" w:pos="709"/>
        </w:tabs>
        <w:spacing w:after="0"/>
        <w:ind w:left="709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5345A" w:rsidRDefault="00147B27" w:rsidP="00147B27">
      <w:pPr>
        <w:pStyle w:val="31"/>
        <w:numPr>
          <w:ilvl w:val="0"/>
          <w:numId w:val="19"/>
        </w:numPr>
        <w:tabs>
          <w:tab w:val="left" w:pos="312"/>
          <w:tab w:val="left" w:pos="567"/>
        </w:tabs>
        <w:spacing w:after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РЕКВИЗИТЫ И ПОДПИСИ СТОРОН</w:t>
      </w:r>
      <w:r>
        <w:rPr>
          <w:rFonts w:eastAsia="Arial Unicode MS"/>
          <w:b/>
          <w:iCs/>
          <w:sz w:val="23"/>
          <w:szCs w:val="23"/>
        </w:rPr>
        <w:t>.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06"/>
      </w:tblGrid>
      <w:tr w:rsidR="00147B27" w:rsidRPr="000757A1" w:rsidTr="002543DD">
        <w:trPr>
          <w:trHeight w:val="6374"/>
          <w:jc w:val="center"/>
        </w:trPr>
        <w:tc>
          <w:tcPr>
            <w:tcW w:w="2466" w:type="pct"/>
          </w:tcPr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</w:tc>
        <w:tc>
          <w:tcPr>
            <w:tcW w:w="2534" w:type="pct"/>
          </w:tcPr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sz w:val="23"/>
                <w:szCs w:val="23"/>
                <w:u w:val="single"/>
              </w:rPr>
            </w:pPr>
            <w:r>
              <w:rPr>
                <w:rFonts w:eastAsia="Arial Unicode MS"/>
                <w:b/>
                <w:sz w:val="23"/>
                <w:szCs w:val="23"/>
                <w:u w:val="single"/>
              </w:rPr>
              <w:t>ПОКУПАТЕЛЬ:</w:t>
            </w:r>
          </w:p>
          <w:p w:rsidR="00147B27" w:rsidRPr="003878BB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  <w:r>
              <w:rPr>
                <w:rFonts w:eastAsia="Arial Unicode MS"/>
                <w:b/>
                <w:bCs/>
                <w:sz w:val="23"/>
                <w:szCs w:val="23"/>
              </w:rPr>
              <w:t xml:space="preserve">Акционерное общество « </w:t>
            </w:r>
            <w:proofErr w:type="spellStart"/>
            <w:r>
              <w:rPr>
                <w:rFonts w:eastAsia="Arial Unicode MS"/>
                <w:b/>
                <w:bCs/>
                <w:sz w:val="23"/>
                <w:szCs w:val="23"/>
              </w:rPr>
              <w:t>Атырауская</w:t>
            </w:r>
            <w:proofErr w:type="spellEnd"/>
            <w:r>
              <w:rPr>
                <w:rFonts w:eastAsia="Arial Unicode MS"/>
                <w:b/>
                <w:bCs/>
                <w:sz w:val="23"/>
                <w:szCs w:val="23"/>
              </w:rPr>
              <w:t xml:space="preserve"> теплоэлектроцентраль»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БИН  970740002267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  <w:lang w:val="en-US"/>
              </w:rPr>
              <w:t>IBAN</w:t>
            </w: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/ИИК 526017141000000939</w:t>
            </w:r>
          </w:p>
          <w:p w:rsidR="00147B27" w:rsidRPr="003878BB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 xml:space="preserve">БИК </w:t>
            </w:r>
            <w:r>
              <w:rPr>
                <w:rFonts w:eastAsia="Arial Unicode MS"/>
                <w:bCs/>
                <w:spacing w:val="10"/>
                <w:sz w:val="23"/>
                <w:szCs w:val="23"/>
                <w:lang w:val="en-US"/>
              </w:rPr>
              <w:t>HSBKKZKX</w:t>
            </w: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spacing w:val="10"/>
                <w:sz w:val="23"/>
                <w:szCs w:val="23"/>
                <w:u w:val="single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 xml:space="preserve">в АО Народный Банк Казахстана </w:t>
            </w: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spacing w:val="10"/>
                <w:sz w:val="23"/>
                <w:szCs w:val="23"/>
                <w:u w:val="single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>КБЕ –17</w:t>
            </w:r>
          </w:p>
          <w:p w:rsidR="00147B27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 xml:space="preserve"> 060005</w:t>
            </w:r>
            <w:r>
              <w:rPr>
                <w:rFonts w:eastAsia="Arial Unicode MS"/>
                <w:spacing w:val="10"/>
                <w:sz w:val="23"/>
                <w:szCs w:val="23"/>
              </w:rPr>
              <w:t>, Республика Казахстан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proofErr w:type="spellStart"/>
            <w:r>
              <w:rPr>
                <w:rFonts w:eastAsia="Arial Unicode MS"/>
                <w:sz w:val="23"/>
                <w:szCs w:val="23"/>
              </w:rPr>
              <w:t>Атырауская</w:t>
            </w:r>
            <w:proofErr w:type="spellEnd"/>
            <w:r>
              <w:rPr>
                <w:rFonts w:eastAsia="Arial Unicode MS"/>
                <w:sz w:val="23"/>
                <w:szCs w:val="23"/>
              </w:rPr>
              <w:t xml:space="preserve"> область</w:t>
            </w:r>
            <w:r>
              <w:rPr>
                <w:rFonts w:eastAsia="Arial Unicode MS"/>
                <w:spacing w:val="10"/>
                <w:sz w:val="23"/>
                <w:szCs w:val="23"/>
              </w:rPr>
              <w:t xml:space="preserve">, г. Атырау, 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r>
              <w:rPr>
                <w:rFonts w:eastAsia="Arial Unicode MS"/>
                <w:spacing w:val="10"/>
                <w:sz w:val="23"/>
                <w:szCs w:val="23"/>
              </w:rPr>
              <w:t>пр. З.Кабдолова,9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Тел./факс:</w:t>
            </w:r>
            <w:r>
              <w:rPr>
                <w:rFonts w:eastAsia="Arial Unicode MS"/>
                <w:spacing w:val="10"/>
                <w:sz w:val="23"/>
                <w:szCs w:val="23"/>
              </w:rPr>
              <w:t xml:space="preserve"> 8 (712) 2457270</w:t>
            </w:r>
          </w:p>
          <w:p w:rsidR="00147B27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  <w:r>
              <w:rPr>
                <w:rFonts w:eastAsia="Arial Unicode MS"/>
                <w:b/>
                <w:iCs/>
                <w:sz w:val="23"/>
                <w:szCs w:val="23"/>
              </w:rPr>
              <w:t>Вице-президент АО « АТЭЦ»</w:t>
            </w: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3C1170" w:rsidP="002543DD">
            <w:pPr>
              <w:pStyle w:val="31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iCs/>
                <w:sz w:val="23"/>
                <w:szCs w:val="23"/>
              </w:rPr>
            </w:pPr>
            <w:proofErr w:type="spellStart"/>
            <w:r>
              <w:rPr>
                <w:rFonts w:eastAsia="Arial Unicode MS"/>
                <w:b/>
                <w:iCs/>
                <w:sz w:val="23"/>
                <w:szCs w:val="23"/>
              </w:rPr>
              <w:t>Кабдрашев</w:t>
            </w:r>
            <w:proofErr w:type="spellEnd"/>
            <w:r>
              <w:rPr>
                <w:rFonts w:eastAsia="Arial Unicode MS"/>
                <w:b/>
                <w:iCs/>
                <w:sz w:val="23"/>
                <w:szCs w:val="23"/>
              </w:rPr>
              <w:t xml:space="preserve"> А.Т</w:t>
            </w:r>
            <w:r w:rsidR="00147B27">
              <w:rPr>
                <w:rFonts w:eastAsia="Arial Unicode MS"/>
                <w:b/>
                <w:iCs/>
                <w:sz w:val="23"/>
                <w:szCs w:val="23"/>
              </w:rPr>
              <w:t xml:space="preserve">.       ____________________                              </w:t>
            </w:r>
          </w:p>
          <w:p w:rsidR="00147B27" w:rsidRDefault="00147B27" w:rsidP="002543DD">
            <w:pPr>
              <w:tabs>
                <w:tab w:val="left" w:pos="567"/>
                <w:tab w:val="left" w:pos="1483"/>
              </w:tabs>
              <w:rPr>
                <w:rFonts w:eastAsia="Arial Unicode MS"/>
                <w:b/>
                <w:iCs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                           </w:t>
            </w:r>
            <w:r>
              <w:rPr>
                <w:rFonts w:eastAsia="Arial Unicode MS"/>
                <w:b/>
                <w:iCs/>
                <w:sz w:val="23"/>
                <w:szCs w:val="23"/>
              </w:rPr>
              <w:t xml:space="preserve"> М.П.</w:t>
            </w:r>
          </w:p>
        </w:tc>
      </w:tr>
    </w:tbl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</w:p>
    <w:p w:rsidR="00147B27" w:rsidRPr="003878BB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Приложение № 1 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 Договору № _______________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розничной купли-продажи ГСМ посредством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Талонов на автозаправочных станциях 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от «___» _________ 20__ года</w:t>
      </w:r>
    </w:p>
    <w:p w:rsidR="00147B27" w:rsidRPr="009F6C47" w:rsidRDefault="00147B27" w:rsidP="00147B27">
      <w:pPr>
        <w:rPr>
          <w:rFonts w:eastAsia="Arial Unicode MS"/>
        </w:rPr>
      </w:pPr>
    </w:p>
    <w:p w:rsidR="00147B27" w:rsidRDefault="00147B27" w:rsidP="00147B27">
      <w:pPr>
        <w:tabs>
          <w:tab w:val="left" w:pos="284"/>
        </w:tabs>
        <w:jc w:val="center"/>
        <w:rPr>
          <w:rFonts w:eastAsia="Arial Unicode MS"/>
          <w:b/>
          <w:bCs/>
          <w:iCs/>
          <w:sz w:val="32"/>
          <w:szCs w:val="32"/>
        </w:rPr>
      </w:pPr>
    </w:p>
    <w:p w:rsidR="00147B27" w:rsidRPr="007D262E" w:rsidRDefault="00147B27" w:rsidP="00147B27">
      <w:pPr>
        <w:tabs>
          <w:tab w:val="left" w:pos="284"/>
        </w:tabs>
        <w:jc w:val="center"/>
        <w:rPr>
          <w:rFonts w:eastAsia="Arial Unicode MS"/>
          <w:b/>
          <w:bCs/>
          <w:iCs/>
          <w:sz w:val="32"/>
          <w:szCs w:val="32"/>
        </w:rPr>
      </w:pPr>
      <w:r w:rsidRPr="007D262E">
        <w:rPr>
          <w:rFonts w:eastAsia="Arial Unicode MS"/>
          <w:b/>
          <w:bCs/>
          <w:iCs/>
          <w:sz w:val="32"/>
          <w:szCs w:val="32"/>
        </w:rPr>
        <w:t>Заявка на Талоны № ____</w:t>
      </w:r>
    </w:p>
    <w:p w:rsidR="00147B27" w:rsidRDefault="00147B27" w:rsidP="00147B27">
      <w:pPr>
        <w:tabs>
          <w:tab w:val="left" w:pos="284"/>
        </w:tabs>
        <w:jc w:val="center"/>
        <w:rPr>
          <w:rFonts w:eastAsia="Arial Unicode MS"/>
          <w:b/>
          <w:bCs/>
          <w:iCs/>
          <w:sz w:val="28"/>
          <w:szCs w:val="28"/>
        </w:rPr>
      </w:pPr>
      <w:r w:rsidRPr="00C61503">
        <w:rPr>
          <w:rFonts w:eastAsia="Arial Unicode MS"/>
          <w:b/>
          <w:bCs/>
          <w:iCs/>
          <w:sz w:val="28"/>
          <w:szCs w:val="28"/>
        </w:rPr>
        <w:t>от «___</w:t>
      </w:r>
      <w:r>
        <w:rPr>
          <w:rFonts w:eastAsia="Arial Unicode MS"/>
          <w:b/>
          <w:bCs/>
          <w:iCs/>
          <w:sz w:val="28"/>
          <w:szCs w:val="28"/>
        </w:rPr>
        <w:t>_</w:t>
      </w:r>
      <w:r w:rsidRPr="00C61503">
        <w:rPr>
          <w:rFonts w:eastAsia="Arial Unicode MS"/>
          <w:b/>
          <w:bCs/>
          <w:iCs/>
          <w:sz w:val="28"/>
          <w:szCs w:val="28"/>
        </w:rPr>
        <w:t>» _________________ 20___г.</w:t>
      </w:r>
    </w:p>
    <w:p w:rsidR="00147B27" w:rsidRDefault="00147B27" w:rsidP="00147B27">
      <w:pPr>
        <w:tabs>
          <w:tab w:val="left" w:pos="3254"/>
        </w:tabs>
        <w:rPr>
          <w:rFonts w:eastAsia="Arial Unicode MS"/>
          <w:bCs/>
          <w:i/>
          <w:iCs/>
          <w:sz w:val="18"/>
          <w:szCs w:val="18"/>
        </w:rPr>
      </w:pPr>
      <w:r>
        <w:rPr>
          <w:rFonts w:eastAsia="Arial Unicode MS"/>
          <w:bCs/>
          <w:i/>
          <w:iCs/>
          <w:sz w:val="18"/>
          <w:szCs w:val="18"/>
        </w:rPr>
        <w:lastRenderedPageBreak/>
        <w:tab/>
      </w:r>
    </w:p>
    <w:tbl>
      <w:tblPr>
        <w:tblW w:w="10122" w:type="dxa"/>
        <w:jc w:val="center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760"/>
        <w:gridCol w:w="2847"/>
        <w:gridCol w:w="992"/>
        <w:gridCol w:w="993"/>
        <w:gridCol w:w="1530"/>
      </w:tblGrid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D22008">
              <w:rPr>
                <w:b/>
                <w:bCs/>
                <w:color w:val="000000"/>
              </w:rPr>
              <w:t>Получатель</w:t>
            </w:r>
            <w:r w:rsidRPr="008D4782">
              <w:rPr>
                <w:b/>
                <w:bCs/>
                <w:color w:val="000000"/>
              </w:rPr>
              <w:t xml:space="preserve"> 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НАИМЕНОВАНИЕ АКТИВОВ</w:t>
            </w:r>
          </w:p>
        </w:tc>
        <w:tc>
          <w:tcPr>
            <w:tcW w:w="992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КОЛ-ВО  литров</w:t>
            </w:r>
          </w:p>
        </w:tc>
        <w:tc>
          <w:tcPr>
            <w:tcW w:w="993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ind w:right="-3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ЦЕНА         за 1 литр</w:t>
            </w:r>
          </w:p>
        </w:tc>
        <w:tc>
          <w:tcPr>
            <w:tcW w:w="1530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СУММА,                      тенге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____________________________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БИН / ИИН ___________________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Талоны на бензин Аи-92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Талоны на бензин Аи-95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Адрес: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Дизтопливо летнее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____________________________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Дизтопливо зимнее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Тел./факс: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</w:t>
            </w:r>
            <w:proofErr w:type="spellStart"/>
            <w:r w:rsidRPr="008D4782">
              <w:rPr>
                <w:b/>
                <w:bCs/>
                <w:color w:val="000000"/>
                <w:sz w:val="19"/>
                <w:szCs w:val="19"/>
              </w:rPr>
              <w:t>Автогаз</w:t>
            </w:r>
            <w:proofErr w:type="spellEnd"/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e-</w:t>
            </w:r>
            <w:proofErr w:type="spellStart"/>
            <w:r w:rsidRPr="008D4782">
              <w:rPr>
                <w:b/>
                <w:bCs/>
                <w:color w:val="000000"/>
              </w:rPr>
              <w:t>mail</w:t>
            </w:r>
            <w:proofErr w:type="spellEnd"/>
            <w:r w:rsidRPr="008D4782">
              <w:rPr>
                <w:b/>
                <w:bCs/>
                <w:color w:val="000000"/>
              </w:rPr>
              <w:t>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Общая оплачиваемая сумма</w:t>
            </w: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 __________________ тенге</w:t>
            </w:r>
          </w:p>
        </w:tc>
      </w:tr>
    </w:tbl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147B27" w:rsidRDefault="00147B27" w:rsidP="00147B27">
      <w:pPr>
        <w:tabs>
          <w:tab w:val="left" w:pos="1258"/>
        </w:tabs>
        <w:jc w:val="center"/>
        <w:rPr>
          <w:rFonts w:eastAsia="Arial Unicode MS"/>
          <w:b/>
          <w:bCs/>
          <w:iCs/>
          <w:sz w:val="32"/>
          <w:szCs w:val="32"/>
        </w:rPr>
      </w:pPr>
    </w:p>
    <w:p w:rsidR="00147B27" w:rsidRPr="00992408" w:rsidRDefault="00147B27" w:rsidP="00147B27">
      <w:pPr>
        <w:tabs>
          <w:tab w:val="left" w:pos="1258"/>
        </w:tabs>
        <w:jc w:val="center"/>
        <w:rPr>
          <w:rFonts w:eastAsia="Arial Unicode MS"/>
          <w:b/>
          <w:bCs/>
          <w:iCs/>
          <w:sz w:val="30"/>
          <w:szCs w:val="30"/>
        </w:rPr>
      </w:pPr>
      <w:r w:rsidRPr="00992408">
        <w:rPr>
          <w:rFonts w:eastAsia="Arial Unicode MS"/>
          <w:b/>
          <w:bCs/>
          <w:iCs/>
          <w:sz w:val="30"/>
          <w:szCs w:val="30"/>
        </w:rPr>
        <w:t xml:space="preserve">Распределение талонов (литры), в </w:t>
      </w:r>
      <w:proofErr w:type="spellStart"/>
      <w:r w:rsidRPr="00992408">
        <w:rPr>
          <w:rFonts w:eastAsia="Arial Unicode MS"/>
          <w:b/>
          <w:bCs/>
          <w:iCs/>
          <w:sz w:val="30"/>
          <w:szCs w:val="30"/>
        </w:rPr>
        <w:t>т.ч</w:t>
      </w:r>
      <w:proofErr w:type="spellEnd"/>
      <w:r w:rsidRPr="00992408">
        <w:rPr>
          <w:rFonts w:eastAsia="Arial Unicode MS"/>
          <w:b/>
          <w:bCs/>
          <w:iCs/>
          <w:sz w:val="30"/>
          <w:szCs w:val="30"/>
        </w:rPr>
        <w:t>. для выдачи в регионах.</w:t>
      </w:r>
    </w:p>
    <w:tbl>
      <w:tblPr>
        <w:tblW w:w="10139" w:type="dxa"/>
        <w:jc w:val="center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1001"/>
        <w:gridCol w:w="4544"/>
        <w:gridCol w:w="843"/>
        <w:gridCol w:w="862"/>
        <w:gridCol w:w="920"/>
        <w:gridCol w:w="866"/>
        <w:gridCol w:w="587"/>
      </w:tblGrid>
      <w:tr w:rsidR="00147B27" w:rsidRPr="00D01D07" w:rsidTr="002543DD">
        <w:trPr>
          <w:trHeight w:val="1070"/>
          <w:jc w:val="center"/>
        </w:trPr>
        <w:tc>
          <w:tcPr>
            <w:tcW w:w="503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01D0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07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Регион выдачи бланков талонов</w:t>
            </w:r>
          </w:p>
        </w:tc>
        <w:tc>
          <w:tcPr>
            <w:tcW w:w="4623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</w:rPr>
              <w:t xml:space="preserve">Грузополучатель                 </w:t>
            </w: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FB3D0B">
              <w:rPr>
                <w:bCs/>
                <w:color w:val="000000"/>
                <w:sz w:val="18"/>
                <w:szCs w:val="18"/>
              </w:rPr>
              <w:t>(</w:t>
            </w:r>
            <w:r w:rsidRPr="00FB3D0B">
              <w:rPr>
                <w:bCs/>
                <w:i/>
                <w:iCs/>
                <w:color w:val="000000"/>
                <w:sz w:val="18"/>
                <w:szCs w:val="18"/>
              </w:rPr>
              <w:t>обязательно к заполнению Наименование и БИН/ИИН)</w:t>
            </w:r>
          </w:p>
        </w:tc>
        <w:tc>
          <w:tcPr>
            <w:tcW w:w="776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Бензин          Аи-92</w:t>
            </w:r>
          </w:p>
        </w:tc>
        <w:tc>
          <w:tcPr>
            <w:tcW w:w="864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Бензин          Аи-95</w:t>
            </w:r>
          </w:p>
        </w:tc>
        <w:tc>
          <w:tcPr>
            <w:tcW w:w="931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ДТ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летнее</w:t>
            </w:r>
            <w:proofErr w:type="gramEnd"/>
          </w:p>
        </w:tc>
        <w:tc>
          <w:tcPr>
            <w:tcW w:w="841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ДТ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зимнее</w:t>
            </w:r>
            <w:proofErr w:type="gramEnd"/>
          </w:p>
        </w:tc>
        <w:tc>
          <w:tcPr>
            <w:tcW w:w="594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ГАЗ</w:t>
            </w:r>
          </w:p>
        </w:tc>
      </w:tr>
      <w:tr w:rsidR="00147B27" w:rsidRPr="00D01D07" w:rsidTr="002543DD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147B27" w:rsidRPr="0034264A" w:rsidRDefault="00147B27" w:rsidP="002543DD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7B27" w:rsidRPr="00D01D07" w:rsidTr="002543DD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147B27" w:rsidRPr="0034264A" w:rsidRDefault="00147B27" w:rsidP="002543DD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7B27" w:rsidRPr="00D01D07" w:rsidTr="002543DD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147B27" w:rsidRPr="0034264A" w:rsidRDefault="00147B27" w:rsidP="002543DD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tbl>
      <w:tblPr>
        <w:tblW w:w="11668" w:type="dxa"/>
        <w:tblLayout w:type="fixed"/>
        <w:tblLook w:val="04A0" w:firstRow="1" w:lastRow="0" w:firstColumn="1" w:lastColumn="0" w:noHBand="0" w:noVBand="1"/>
      </w:tblPr>
      <w:tblGrid>
        <w:gridCol w:w="1101"/>
        <w:gridCol w:w="801"/>
        <w:gridCol w:w="253"/>
        <w:gridCol w:w="1072"/>
        <w:gridCol w:w="706"/>
        <w:gridCol w:w="1715"/>
        <w:gridCol w:w="318"/>
        <w:gridCol w:w="2643"/>
        <w:gridCol w:w="1088"/>
        <w:gridCol w:w="239"/>
        <w:gridCol w:w="1732"/>
      </w:tblGrid>
      <w:tr w:rsidR="00147B27" w:rsidRPr="000757A1" w:rsidTr="002543DD">
        <w:trPr>
          <w:gridAfter w:val="1"/>
          <w:wAfter w:w="1732" w:type="dxa"/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709" w:type="dxa"/>
            <w:gridSpan w:val="6"/>
            <w:shd w:val="clear" w:color="auto" w:fill="auto"/>
            <w:noWrap/>
            <w:vAlign w:val="center"/>
          </w:tcPr>
          <w:p w:rsidR="00147B27" w:rsidRDefault="00147B27" w:rsidP="002543DD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Ф.И.О. и ПОДПИСЬ РУКОВОДИТЕЛЯ ______________________</w:t>
            </w:r>
          </w:p>
        </w:tc>
      </w:tr>
      <w:tr w:rsidR="00147B27" w:rsidRPr="000757A1" w:rsidTr="002543DD">
        <w:trPr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</w:tr>
      <w:tr w:rsidR="00147B27" w:rsidRPr="000757A1" w:rsidTr="002543DD">
        <w:trPr>
          <w:gridAfter w:val="1"/>
          <w:wAfter w:w="1732" w:type="dxa"/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ind w:left="-22" w:right="-4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М.П.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709" w:type="dxa"/>
            <w:gridSpan w:val="6"/>
            <w:shd w:val="clear" w:color="auto" w:fill="auto"/>
            <w:noWrap/>
            <w:vAlign w:val="center"/>
          </w:tcPr>
          <w:p w:rsidR="00147B27" w:rsidRDefault="00147B27" w:rsidP="002543DD">
            <w:pPr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</w:rPr>
              <w:t>Ф.И.О. и ПОДПИСЬ ГЛ. БУХГАЛТЕРА _____________________</w:t>
            </w:r>
          </w:p>
        </w:tc>
      </w:tr>
    </w:tbl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  <w:r>
        <w:rPr>
          <w:rFonts w:eastAsia="Arial Unicode MS"/>
          <w:b/>
          <w:bCs/>
          <w:i/>
          <w:iCs/>
          <w:u w:val="single"/>
        </w:rPr>
        <w:lastRenderedPageBreak/>
        <w:t>___________________________________________________________________________________________</w:t>
      </w: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</w:rPr>
      </w:pPr>
      <w:r>
        <w:rPr>
          <w:rFonts w:eastAsia="Arial Unicode MS"/>
          <w:b/>
          <w:bCs/>
          <w:i/>
          <w:iCs/>
          <w:u w:val="single"/>
        </w:rPr>
        <w:t>Заполняется представителем Продавца</w:t>
      </w:r>
      <w:r>
        <w:rPr>
          <w:rFonts w:eastAsia="Arial Unicode MS"/>
          <w:b/>
          <w:bCs/>
          <w:i/>
          <w:iCs/>
        </w:rPr>
        <w:t xml:space="preserve"> (___________________________ филиал)</w:t>
      </w:r>
    </w:p>
    <w:p w:rsidR="00147B27" w:rsidRDefault="00147B27" w:rsidP="00147B27">
      <w:pPr>
        <w:tabs>
          <w:tab w:val="left" w:pos="0"/>
        </w:tabs>
        <w:rPr>
          <w:rFonts w:eastAsia="Arial Unicode MS"/>
          <w:bCs/>
          <w:i/>
          <w:iCs/>
        </w:rPr>
      </w:pPr>
      <w:r>
        <w:rPr>
          <w:rFonts w:eastAsia="Arial Unicode MS"/>
          <w:bCs/>
          <w:i/>
          <w:iCs/>
        </w:rPr>
        <w:t xml:space="preserve">Счет на предоплату № _____________ от ___ ___________ 201_ г. Сумма ________________ </w:t>
      </w:r>
      <w:r>
        <w:rPr>
          <w:rFonts w:eastAsia="Arial Unicode MS"/>
          <w:i/>
        </w:rPr>
        <w:t>тенге</w:t>
      </w:r>
      <w:r>
        <w:rPr>
          <w:rFonts w:eastAsia="Arial Unicode MS"/>
        </w:rPr>
        <w:t xml:space="preserve">. </w:t>
      </w:r>
    </w:p>
    <w:p w:rsidR="00147B27" w:rsidRDefault="00147B27" w:rsidP="00147B27">
      <w:pPr>
        <w:tabs>
          <w:tab w:val="left" w:pos="312"/>
          <w:tab w:val="left" w:pos="567"/>
        </w:tabs>
        <w:rPr>
          <w:rFonts w:eastAsia="Arial Unicode MS"/>
        </w:rPr>
      </w:pPr>
      <w:r>
        <w:rPr>
          <w:rFonts w:eastAsia="Arial Unicode MS"/>
          <w:bCs/>
          <w:i/>
          <w:iCs/>
        </w:rPr>
        <w:t xml:space="preserve">Дата оплаты __ ___________ 201_ г. Сумма _________ </w:t>
      </w:r>
      <w:r>
        <w:rPr>
          <w:rFonts w:eastAsia="Arial Unicode MS"/>
          <w:i/>
        </w:rPr>
        <w:t xml:space="preserve"> тенге</w:t>
      </w:r>
      <w:r>
        <w:rPr>
          <w:rFonts w:eastAsia="Arial Unicode MS"/>
        </w:rPr>
        <w:t>. Ф.И.О. и Подпись_____________________</w:t>
      </w:r>
      <w:r>
        <w:rPr>
          <w:rFonts w:eastAsia="Arial Unicode MS"/>
          <w:b/>
        </w:rPr>
        <w:t xml:space="preserve"> </w:t>
      </w:r>
    </w:p>
    <w:p w:rsidR="00147B27" w:rsidRPr="00FB3D0B" w:rsidRDefault="00147B27" w:rsidP="00147B27">
      <w:pPr>
        <w:rPr>
          <w:rFonts w:eastAsia="Arial Unicode MS"/>
        </w:rPr>
      </w:pPr>
    </w:p>
    <w:p w:rsidR="00147B27" w:rsidRDefault="00147B27" w:rsidP="00147B27">
      <w:pPr>
        <w:rPr>
          <w:rFonts w:eastAsia="Arial Unicode MS"/>
          <w:b/>
          <w:bCs/>
          <w:i/>
          <w:iCs/>
        </w:rPr>
      </w:pPr>
    </w:p>
    <w:p w:rsidR="00147B27" w:rsidRDefault="00147B27" w:rsidP="00147B27">
      <w:pPr>
        <w:rPr>
          <w:rFonts w:eastAsia="Arial Unicode MS"/>
          <w:b/>
          <w:bCs/>
          <w:i/>
          <w:iCs/>
        </w:rPr>
      </w:pPr>
      <w:r>
        <w:rPr>
          <w:rFonts w:eastAsia="Arial Unicode MS"/>
          <w:b/>
          <w:bCs/>
          <w:i/>
          <w:iCs/>
        </w:rPr>
        <w:t>Документ операция № __________________ от __ ____________ 201_ г.</w:t>
      </w:r>
    </w:p>
    <w:p w:rsidR="00147B27" w:rsidRPr="00FB3D0B" w:rsidRDefault="00147B27" w:rsidP="00147B27">
      <w:pPr>
        <w:tabs>
          <w:tab w:val="left" w:pos="312"/>
          <w:tab w:val="left" w:pos="567"/>
        </w:tabs>
        <w:rPr>
          <w:rFonts w:eastAsia="Arial Unicode MS"/>
        </w:rPr>
      </w:pPr>
      <w:r>
        <w:rPr>
          <w:rFonts w:eastAsia="Arial Unicode MS"/>
          <w:b/>
          <w:bCs/>
          <w:i/>
          <w:iCs/>
        </w:rPr>
        <w:t>Ф.И.О. ________________________________  Подпись _________</w:t>
      </w:r>
    </w:p>
    <w:p w:rsidR="00434389" w:rsidRDefault="00434389" w:rsidP="00434389">
      <w:pPr>
        <w:rPr>
          <w:sz w:val="28"/>
          <w:szCs w:val="28"/>
        </w:rPr>
      </w:pPr>
    </w:p>
    <w:p w:rsidR="00434389" w:rsidRPr="00E5368D" w:rsidRDefault="00434389" w:rsidP="00434389"/>
    <w:p w:rsidR="00434389" w:rsidRPr="00487F9A" w:rsidRDefault="00434389" w:rsidP="00434389">
      <w:pPr>
        <w:rPr>
          <w:sz w:val="28"/>
          <w:szCs w:val="28"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Pr="0045241C" w:rsidRDefault="00F818E4" w:rsidP="00F818E4">
      <w:pPr>
        <w:ind w:firstLine="400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 </w:t>
      </w:r>
    </w:p>
    <w:p w:rsidR="00F818E4" w:rsidRDefault="00F818E4" w:rsidP="00F818E4">
      <w:pPr>
        <w:jc w:val="center"/>
      </w:pPr>
    </w:p>
    <w:p w:rsidR="004538E1" w:rsidRPr="00231D56" w:rsidRDefault="004538E1" w:rsidP="00F818E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538E1" w:rsidRP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27E1B39"/>
    <w:multiLevelType w:val="multilevel"/>
    <w:tmpl w:val="3E6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B1C584C"/>
    <w:multiLevelType w:val="hybridMultilevel"/>
    <w:tmpl w:val="C3C02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B03038C"/>
    <w:multiLevelType w:val="multilevel"/>
    <w:tmpl w:val="567E9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."/>
      <w:lvlJc w:val="left"/>
      <w:pPr>
        <w:ind w:left="929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u w:val="single"/>
      </w:rPr>
    </w:lvl>
  </w:abstractNum>
  <w:abstractNum w:abstractNumId="14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6F820BE"/>
    <w:multiLevelType w:val="multilevel"/>
    <w:tmpl w:val="9E302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7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750E7362"/>
    <w:multiLevelType w:val="multilevel"/>
    <w:tmpl w:val="850248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649EE"/>
    <w:rsid w:val="000676E7"/>
    <w:rsid w:val="00074D2F"/>
    <w:rsid w:val="0007540B"/>
    <w:rsid w:val="00085EA5"/>
    <w:rsid w:val="00097B3C"/>
    <w:rsid w:val="000A37F2"/>
    <w:rsid w:val="000A432E"/>
    <w:rsid w:val="000A6F55"/>
    <w:rsid w:val="000B1894"/>
    <w:rsid w:val="000B5858"/>
    <w:rsid w:val="000D33C5"/>
    <w:rsid w:val="000D764E"/>
    <w:rsid w:val="000F162B"/>
    <w:rsid w:val="00107A6B"/>
    <w:rsid w:val="00112268"/>
    <w:rsid w:val="001223D3"/>
    <w:rsid w:val="00123A61"/>
    <w:rsid w:val="001258FE"/>
    <w:rsid w:val="001407B9"/>
    <w:rsid w:val="00147B27"/>
    <w:rsid w:val="00177607"/>
    <w:rsid w:val="00187F05"/>
    <w:rsid w:val="00193094"/>
    <w:rsid w:val="001B3F9E"/>
    <w:rsid w:val="001B7F47"/>
    <w:rsid w:val="001C768B"/>
    <w:rsid w:val="001D1686"/>
    <w:rsid w:val="001F1B19"/>
    <w:rsid w:val="001F298A"/>
    <w:rsid w:val="00217AD6"/>
    <w:rsid w:val="00223CF5"/>
    <w:rsid w:val="00231D56"/>
    <w:rsid w:val="002543DD"/>
    <w:rsid w:val="00261D4B"/>
    <w:rsid w:val="002737E9"/>
    <w:rsid w:val="00287A03"/>
    <w:rsid w:val="002A6FC9"/>
    <w:rsid w:val="002B45E1"/>
    <w:rsid w:val="002C0CFD"/>
    <w:rsid w:val="002E0462"/>
    <w:rsid w:val="003051B6"/>
    <w:rsid w:val="00306B6A"/>
    <w:rsid w:val="00312087"/>
    <w:rsid w:val="003265A9"/>
    <w:rsid w:val="00334A40"/>
    <w:rsid w:val="003437B8"/>
    <w:rsid w:val="00345BF6"/>
    <w:rsid w:val="0034622E"/>
    <w:rsid w:val="00352FCF"/>
    <w:rsid w:val="00366F77"/>
    <w:rsid w:val="003B1235"/>
    <w:rsid w:val="003B1280"/>
    <w:rsid w:val="003C09D9"/>
    <w:rsid w:val="003C1170"/>
    <w:rsid w:val="003D7499"/>
    <w:rsid w:val="003E02F8"/>
    <w:rsid w:val="003E5560"/>
    <w:rsid w:val="003E72BD"/>
    <w:rsid w:val="003F2CF2"/>
    <w:rsid w:val="003F479C"/>
    <w:rsid w:val="003F7FE0"/>
    <w:rsid w:val="00403288"/>
    <w:rsid w:val="0041764C"/>
    <w:rsid w:val="0042030A"/>
    <w:rsid w:val="00425FA8"/>
    <w:rsid w:val="004314BD"/>
    <w:rsid w:val="00434389"/>
    <w:rsid w:val="004366BC"/>
    <w:rsid w:val="00444760"/>
    <w:rsid w:val="004538E1"/>
    <w:rsid w:val="00455D27"/>
    <w:rsid w:val="004572E8"/>
    <w:rsid w:val="00482742"/>
    <w:rsid w:val="00483411"/>
    <w:rsid w:val="00484E0B"/>
    <w:rsid w:val="00490D3D"/>
    <w:rsid w:val="00495366"/>
    <w:rsid w:val="004A5913"/>
    <w:rsid w:val="004B156C"/>
    <w:rsid w:val="004E750F"/>
    <w:rsid w:val="004F7DAD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C0E3B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D1628"/>
    <w:rsid w:val="006E076A"/>
    <w:rsid w:val="006E1611"/>
    <w:rsid w:val="006E5763"/>
    <w:rsid w:val="006F64BC"/>
    <w:rsid w:val="0070041F"/>
    <w:rsid w:val="0072229C"/>
    <w:rsid w:val="0073269D"/>
    <w:rsid w:val="007404AB"/>
    <w:rsid w:val="00775C24"/>
    <w:rsid w:val="0078252D"/>
    <w:rsid w:val="0079205C"/>
    <w:rsid w:val="007A1A2C"/>
    <w:rsid w:val="007A3841"/>
    <w:rsid w:val="007A3ACA"/>
    <w:rsid w:val="007B1573"/>
    <w:rsid w:val="007B347D"/>
    <w:rsid w:val="007B3514"/>
    <w:rsid w:val="007C76A6"/>
    <w:rsid w:val="007D339C"/>
    <w:rsid w:val="007E224A"/>
    <w:rsid w:val="007E73B1"/>
    <w:rsid w:val="00833F4A"/>
    <w:rsid w:val="00834B06"/>
    <w:rsid w:val="008411FB"/>
    <w:rsid w:val="0084756A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D1719"/>
    <w:rsid w:val="008E30AA"/>
    <w:rsid w:val="008E3A6F"/>
    <w:rsid w:val="008F1F1F"/>
    <w:rsid w:val="008F2A2C"/>
    <w:rsid w:val="0093144D"/>
    <w:rsid w:val="0094640A"/>
    <w:rsid w:val="00982E90"/>
    <w:rsid w:val="00986A0A"/>
    <w:rsid w:val="009B340D"/>
    <w:rsid w:val="009C1778"/>
    <w:rsid w:val="009C1A2B"/>
    <w:rsid w:val="009E3CFA"/>
    <w:rsid w:val="009F550B"/>
    <w:rsid w:val="00A039D0"/>
    <w:rsid w:val="00A614EC"/>
    <w:rsid w:val="00A65C33"/>
    <w:rsid w:val="00A814B0"/>
    <w:rsid w:val="00A84839"/>
    <w:rsid w:val="00A954A6"/>
    <w:rsid w:val="00A95B69"/>
    <w:rsid w:val="00AB0C7F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AF6CA0"/>
    <w:rsid w:val="00B01EA6"/>
    <w:rsid w:val="00B25604"/>
    <w:rsid w:val="00B339C8"/>
    <w:rsid w:val="00B3694B"/>
    <w:rsid w:val="00B405FD"/>
    <w:rsid w:val="00B638CD"/>
    <w:rsid w:val="00B70EBB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73A2F"/>
    <w:rsid w:val="00CA3E6A"/>
    <w:rsid w:val="00CC29A2"/>
    <w:rsid w:val="00CC6E24"/>
    <w:rsid w:val="00CE1918"/>
    <w:rsid w:val="00D27EE0"/>
    <w:rsid w:val="00D34A1D"/>
    <w:rsid w:val="00D71AC3"/>
    <w:rsid w:val="00D812CC"/>
    <w:rsid w:val="00DD002A"/>
    <w:rsid w:val="00DD0251"/>
    <w:rsid w:val="00DD6B9E"/>
    <w:rsid w:val="00DE1A19"/>
    <w:rsid w:val="00DE5235"/>
    <w:rsid w:val="00DE7D22"/>
    <w:rsid w:val="00DF099C"/>
    <w:rsid w:val="00DF2CB9"/>
    <w:rsid w:val="00DF7567"/>
    <w:rsid w:val="00E13536"/>
    <w:rsid w:val="00E3032E"/>
    <w:rsid w:val="00E31BE1"/>
    <w:rsid w:val="00E41B06"/>
    <w:rsid w:val="00E6031F"/>
    <w:rsid w:val="00E87DE7"/>
    <w:rsid w:val="00E9586B"/>
    <w:rsid w:val="00EA220A"/>
    <w:rsid w:val="00EB02F6"/>
    <w:rsid w:val="00EB41D4"/>
    <w:rsid w:val="00EE5E6A"/>
    <w:rsid w:val="00EE7134"/>
    <w:rsid w:val="00F1316A"/>
    <w:rsid w:val="00F22CED"/>
    <w:rsid w:val="00F41EDB"/>
    <w:rsid w:val="00F55AF8"/>
    <w:rsid w:val="00F63D96"/>
    <w:rsid w:val="00F71AA9"/>
    <w:rsid w:val="00F76834"/>
    <w:rsid w:val="00F77718"/>
    <w:rsid w:val="00F818E4"/>
    <w:rsid w:val="00F84E7E"/>
    <w:rsid w:val="00F95BA3"/>
    <w:rsid w:val="00F9651C"/>
    <w:rsid w:val="00FB02F2"/>
    <w:rsid w:val="00FC3ACF"/>
    <w:rsid w:val="00FC3C1F"/>
    <w:rsid w:val="00FD1EA9"/>
    <w:rsid w:val="00FD480D"/>
    <w:rsid w:val="00FE6106"/>
    <w:rsid w:val="00FF351C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147B2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147B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147B2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147B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B268-0DD3-41FF-8408-BEB10A54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10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68</cp:revision>
  <cp:lastPrinted>2019-11-22T06:59:00Z</cp:lastPrinted>
  <dcterms:created xsi:type="dcterms:W3CDTF">2019-10-11T04:48:00Z</dcterms:created>
  <dcterms:modified xsi:type="dcterms:W3CDTF">2020-11-25T09:56:00Z</dcterms:modified>
</cp:coreProperties>
</file>